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6D70F9">
        <w:t>007-11/2019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9237A2">
        <w:t xml:space="preserve">  11. 6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9237A2">
        <w:rPr>
          <w:bCs/>
        </w:rPr>
        <w:t xml:space="preserve"> za obravnavo na 7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9237A2" w:rsidRPr="00736273" w:rsidRDefault="00964BC5" w:rsidP="009237A2">
      <w:pPr>
        <w:jc w:val="both"/>
        <w:rPr>
          <w:b/>
          <w:color w:val="000000"/>
        </w:rPr>
      </w:pPr>
      <w:r w:rsidRPr="00736273">
        <w:rPr>
          <w:b/>
        </w:rPr>
        <w:t>Predlog</w:t>
      </w:r>
      <w:r w:rsidRPr="00736273">
        <w:rPr>
          <w:b/>
          <w:bCs/>
        </w:rPr>
        <w:t xml:space="preserve"> </w:t>
      </w:r>
      <w:r w:rsidR="009237A2" w:rsidRPr="00736273">
        <w:rPr>
          <w:b/>
          <w:color w:val="000000"/>
        </w:rPr>
        <w:t xml:space="preserve">Sklepa o ukinitvi statusa grajenega javnega dobra na nepremičninah katastrska občina </w:t>
      </w:r>
      <w:r w:rsidR="00AD049F" w:rsidRPr="00736273">
        <w:rPr>
          <w:b/>
          <w:color w:val="000000"/>
        </w:rPr>
        <w:t xml:space="preserve">388 Rogoznica parceli 648/1 in 649/1 </w:t>
      </w:r>
    </w:p>
    <w:p w:rsidR="00552E91" w:rsidRPr="00E71EE3" w:rsidRDefault="00552E91" w:rsidP="009237A2">
      <w:pPr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736273">
        <w:t xml:space="preserve">, </w:t>
      </w:r>
      <w:r w:rsidR="006D5F0E" w:rsidRPr="00E71EE3">
        <w:t>9/17</w:t>
      </w:r>
      <w:r w:rsidR="00736273">
        <w:t xml:space="preserve"> 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736273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AB7D71" w:rsidRPr="00E71EE3" w:rsidRDefault="00AB7D71" w:rsidP="00736273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Odbor za finance</w:t>
      </w:r>
      <w:r w:rsidR="00305FC9" w:rsidRPr="00E71EE3">
        <w:rPr>
          <w:bCs/>
        </w:rPr>
        <w:t>, Odbor za gospodarstvo</w:t>
      </w:r>
      <w:r w:rsidR="00A275DE">
        <w:rPr>
          <w:bCs/>
        </w:rPr>
        <w:t xml:space="preserve">, </w:t>
      </w:r>
      <w:r w:rsidR="00A275DE" w:rsidRPr="0078363C">
        <w:rPr>
          <w:bCs/>
        </w:rPr>
        <w:t>Odbor za okolje in prostor ter gospodarsko infrastrukturo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9237A2" w:rsidRDefault="00AB7D71" w:rsidP="003A56C5">
      <w:pPr>
        <w:jc w:val="both"/>
        <w:rPr>
          <w:color w:val="000000"/>
        </w:rPr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9237A2">
        <w:t xml:space="preserve">Sklepa </w:t>
      </w:r>
      <w:r w:rsidR="009237A2" w:rsidRPr="001D7AC4">
        <w:rPr>
          <w:color w:val="000000"/>
        </w:rPr>
        <w:t>o ukinitvi statusa grajenega javnega dobra na nepremičninah ka</w:t>
      </w:r>
      <w:r w:rsidR="009237A2">
        <w:rPr>
          <w:color w:val="000000"/>
        </w:rPr>
        <w:t xml:space="preserve">tastrska občina </w:t>
      </w:r>
      <w:r w:rsidR="00AD049F">
        <w:rPr>
          <w:color w:val="000000"/>
        </w:rPr>
        <w:t xml:space="preserve">388 Rogoznica parceli 648/1 in 649/1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</w:t>
      </w:r>
      <w:r w:rsidR="00736273">
        <w:t xml:space="preserve">                               j</w:t>
      </w:r>
      <w:r w:rsidR="00011FE2">
        <w:t>unij</w:t>
      </w:r>
      <w:r w:rsidR="00736273">
        <w:t xml:space="preserve"> </w:t>
      </w:r>
      <w:r w:rsidR="00483086">
        <w:t>2019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</w:t>
      </w:r>
      <w:r w:rsidR="00736273">
        <w:t xml:space="preserve"> 12. člena </w:t>
      </w:r>
      <w:r w:rsidRPr="00BE05CD">
        <w:t>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011FE2" w:rsidRDefault="00AE343D" w:rsidP="00011FE2">
      <w:pPr>
        <w:jc w:val="center"/>
        <w:rPr>
          <w:b/>
        </w:rPr>
      </w:pPr>
      <w:r w:rsidRPr="00011FE2">
        <w:rPr>
          <w:b/>
        </w:rPr>
        <w:t>S  K  L  E  P</w:t>
      </w:r>
    </w:p>
    <w:p w:rsidR="00011FE2" w:rsidRDefault="00483086" w:rsidP="00011FE2">
      <w:pPr>
        <w:jc w:val="center"/>
        <w:rPr>
          <w:b/>
          <w:color w:val="000000"/>
        </w:rPr>
      </w:pPr>
      <w:r w:rsidRPr="00011FE2">
        <w:rPr>
          <w:b/>
          <w:color w:val="000000"/>
        </w:rPr>
        <w:t xml:space="preserve">o </w:t>
      </w:r>
      <w:r w:rsidR="00011FE2" w:rsidRPr="00011FE2">
        <w:rPr>
          <w:b/>
          <w:color w:val="000000"/>
        </w:rPr>
        <w:t xml:space="preserve">ukinitvi statusa grajenega javnega dobra na nepremičninah </w:t>
      </w:r>
    </w:p>
    <w:p w:rsidR="00483086" w:rsidRPr="00011FE2" w:rsidRDefault="00011FE2" w:rsidP="00011FE2">
      <w:pPr>
        <w:jc w:val="center"/>
        <w:rPr>
          <w:b/>
          <w:color w:val="000000"/>
        </w:rPr>
      </w:pPr>
      <w:r w:rsidRPr="00011FE2">
        <w:rPr>
          <w:b/>
          <w:color w:val="000000"/>
        </w:rPr>
        <w:t xml:space="preserve">katastrska občina </w:t>
      </w:r>
      <w:r w:rsidR="00E03678">
        <w:rPr>
          <w:b/>
          <w:color w:val="000000"/>
        </w:rPr>
        <w:t>388 Rogoznica parceli</w:t>
      </w:r>
      <w:r w:rsidRPr="00011FE2">
        <w:rPr>
          <w:b/>
          <w:color w:val="000000"/>
        </w:rPr>
        <w:t xml:space="preserve"> </w:t>
      </w:r>
      <w:r w:rsidR="00E03678">
        <w:rPr>
          <w:b/>
          <w:color w:val="000000"/>
        </w:rPr>
        <w:t xml:space="preserve">648/1 in 649/1 </w:t>
      </w:r>
    </w:p>
    <w:p w:rsidR="00011FE2" w:rsidRPr="00011FE2" w:rsidRDefault="00011FE2" w:rsidP="00011FE2">
      <w:pPr>
        <w:jc w:val="center"/>
        <w:rPr>
          <w:b/>
        </w:rPr>
      </w:pPr>
    </w:p>
    <w:p w:rsidR="00AE343D" w:rsidRPr="00BE05CD" w:rsidRDefault="00AE343D" w:rsidP="00AE343D">
      <w:pPr>
        <w:jc w:val="center"/>
      </w:pPr>
      <w:r w:rsidRPr="00BE05CD">
        <w:t>1. člen</w:t>
      </w:r>
    </w:p>
    <w:p w:rsidR="00AE343D" w:rsidRPr="00BE05CD" w:rsidRDefault="00AE343D" w:rsidP="00AE343D">
      <w:pPr>
        <w:jc w:val="center"/>
      </w:pPr>
    </w:p>
    <w:p w:rsidR="0001002E" w:rsidRDefault="00AE343D" w:rsidP="00AE343D">
      <w:pPr>
        <w:jc w:val="both"/>
      </w:pPr>
      <w:r w:rsidRPr="00BE05CD">
        <w:t>S tem sklepom se ukine status grajeneg</w:t>
      </w:r>
      <w:r w:rsidR="0001002E">
        <w:t>a javnega dobra</w:t>
      </w:r>
      <w:r w:rsidR="008F012F">
        <w:t xml:space="preserve"> na nepremičninah</w:t>
      </w:r>
      <w:r w:rsidR="0001002E">
        <w:t>:</w:t>
      </w:r>
    </w:p>
    <w:p w:rsidR="00DB7024" w:rsidRPr="00DB7024" w:rsidRDefault="00AE343D" w:rsidP="008F012F">
      <w:pPr>
        <w:numPr>
          <w:ilvl w:val="0"/>
          <w:numId w:val="39"/>
        </w:numPr>
        <w:jc w:val="both"/>
      </w:pPr>
      <w:r>
        <w:t>katastrska občina</w:t>
      </w:r>
      <w:r w:rsidRPr="00BE05CD">
        <w:t xml:space="preserve"> </w:t>
      </w:r>
      <w:r w:rsidR="00E03678">
        <w:t>388 Rogoznica</w:t>
      </w:r>
      <w:r w:rsidRPr="00355417">
        <w:t xml:space="preserve"> </w:t>
      </w:r>
      <w:r w:rsidR="00483086" w:rsidRPr="00483086">
        <w:rPr>
          <w:color w:val="000000"/>
        </w:rPr>
        <w:t xml:space="preserve">parcela </w:t>
      </w:r>
      <w:r w:rsidR="00E03678">
        <w:rPr>
          <w:color w:val="000000"/>
        </w:rPr>
        <w:t>648/1</w:t>
      </w:r>
      <w:r w:rsidR="0001002E">
        <w:rPr>
          <w:color w:val="000000"/>
        </w:rPr>
        <w:t xml:space="preserve"> (ID </w:t>
      </w:r>
      <w:r w:rsidR="00E03678">
        <w:rPr>
          <w:color w:val="000000"/>
        </w:rPr>
        <w:t>1298764</w:t>
      </w:r>
      <w:r w:rsidR="0001002E">
        <w:rPr>
          <w:color w:val="000000"/>
        </w:rPr>
        <w:t>),</w:t>
      </w:r>
    </w:p>
    <w:p w:rsidR="00DB7024" w:rsidRDefault="0001002E" w:rsidP="008F012F">
      <w:pPr>
        <w:numPr>
          <w:ilvl w:val="0"/>
          <w:numId w:val="39"/>
        </w:numPr>
        <w:jc w:val="both"/>
        <w:rPr>
          <w:color w:val="000000"/>
        </w:rPr>
      </w:pPr>
      <w:r>
        <w:t>katastrska občina</w:t>
      </w:r>
      <w:r w:rsidRPr="00BE05CD">
        <w:t xml:space="preserve"> </w:t>
      </w:r>
      <w:r w:rsidR="00E03678">
        <w:t>388 Rogoznica</w:t>
      </w:r>
      <w:r w:rsidRPr="00355417">
        <w:t xml:space="preserve"> </w:t>
      </w:r>
      <w:r w:rsidRPr="00483086">
        <w:rPr>
          <w:color w:val="000000"/>
        </w:rPr>
        <w:t xml:space="preserve">parcela </w:t>
      </w:r>
      <w:r w:rsidR="00E03678">
        <w:rPr>
          <w:color w:val="000000"/>
        </w:rPr>
        <w:t>649/1</w:t>
      </w:r>
      <w:r w:rsidR="008F012F">
        <w:rPr>
          <w:color w:val="000000"/>
        </w:rPr>
        <w:t xml:space="preserve"> (ID </w:t>
      </w:r>
      <w:r w:rsidR="00E03678">
        <w:rPr>
          <w:color w:val="000000"/>
        </w:rPr>
        <w:t>304146</w:t>
      </w:r>
      <w:r>
        <w:rPr>
          <w:color w:val="000000"/>
        </w:rPr>
        <w:t>),</w:t>
      </w:r>
    </w:p>
    <w:p w:rsidR="00E03678" w:rsidRPr="008F012F" w:rsidRDefault="00DB7024" w:rsidP="00E03678">
      <w:pPr>
        <w:ind w:left="720"/>
        <w:jc w:val="both"/>
      </w:pPr>
      <w:r>
        <w:t>pri</w:t>
      </w:r>
      <w:r w:rsidR="00E03678">
        <w:t xml:space="preserve"> </w:t>
      </w:r>
      <w:r w:rsidR="00E03678" w:rsidRPr="00195B90">
        <w:t>kateri</w:t>
      </w:r>
      <w:r w:rsidR="00E03678">
        <w:t>h</w:t>
      </w:r>
      <w:r w:rsidR="00E03678" w:rsidRPr="00195B90">
        <w:t xml:space="preserve"> je v zemljiški knjigi zaznamovano grajeno javno</w:t>
      </w:r>
      <w:r w:rsidR="00E03678">
        <w:t xml:space="preserve"> </w:t>
      </w:r>
      <w:r w:rsidR="00E03678" w:rsidRPr="00195B90">
        <w:t>dobro lo</w:t>
      </w:r>
      <w:r w:rsidR="00E03678">
        <w:t>kalnega pomena.</w:t>
      </w:r>
    </w:p>
    <w:p w:rsidR="00AE343D" w:rsidRPr="00BE05CD" w:rsidRDefault="00AE343D" w:rsidP="00E03678">
      <w:pPr>
        <w:ind w:left="720"/>
        <w:jc w:val="both"/>
      </w:pPr>
    </w:p>
    <w:p w:rsidR="00AE343D" w:rsidRPr="00BE05CD" w:rsidRDefault="00AE343D" w:rsidP="00AE343D">
      <w:pPr>
        <w:jc w:val="center"/>
      </w:pPr>
      <w:r w:rsidRPr="00BE05CD">
        <w:t>2. člen</w:t>
      </w:r>
    </w:p>
    <w:p w:rsidR="00AE343D" w:rsidRPr="00BE05CD" w:rsidRDefault="00AE343D" w:rsidP="00AE343D">
      <w:pPr>
        <w:jc w:val="both"/>
      </w:pPr>
    </w:p>
    <w:p w:rsidR="008F012F" w:rsidRDefault="008F012F" w:rsidP="00AE343D">
      <w:pPr>
        <w:jc w:val="both"/>
      </w:pPr>
    </w:p>
    <w:p w:rsidR="00E03678" w:rsidRDefault="00E03678" w:rsidP="00E03678">
      <w:pPr>
        <w:jc w:val="both"/>
      </w:pPr>
      <w:r>
        <w:t>Pri nepremičninah</w:t>
      </w:r>
      <w:r w:rsidRPr="00195B90">
        <w:t xml:space="preserve"> katastrska občina </w:t>
      </w:r>
      <w:r>
        <w:t>388 Rogoznica parceli</w:t>
      </w:r>
      <w:r w:rsidRPr="00195B90">
        <w:t xml:space="preserve"> </w:t>
      </w:r>
      <w:r>
        <w:t xml:space="preserve">648/1 in 649/1 se predlaga izbris </w:t>
      </w:r>
      <w:r w:rsidRPr="00195B90">
        <w:t xml:space="preserve">zaznambe grajenega </w:t>
      </w:r>
      <w:r>
        <w:t xml:space="preserve">javnega dobra lokalnega pomena, </w:t>
      </w:r>
      <w:r w:rsidRPr="00195B90">
        <w:t>ki je vpisana na podlagi</w:t>
      </w:r>
      <w:r>
        <w:t xml:space="preserve"> </w:t>
      </w:r>
      <w:r w:rsidRPr="00195B90">
        <w:t>Odločbe Občinske uprave Mestne</w:t>
      </w:r>
      <w:r>
        <w:t xml:space="preserve"> občine Ptuj št. 007-1/2011-7 z dne 28.</w:t>
      </w:r>
      <w:r w:rsidR="00736273">
        <w:t xml:space="preserve"> </w:t>
      </w:r>
      <w:r>
        <w:t>2.</w:t>
      </w:r>
      <w:r w:rsidR="00736273">
        <w:t xml:space="preserve"> </w:t>
      </w:r>
      <w:r>
        <w:t>2014</w:t>
      </w:r>
      <w:r w:rsidRPr="00BE05CD">
        <w:t>.</w:t>
      </w:r>
    </w:p>
    <w:p w:rsidR="00E03678" w:rsidRPr="00BE05CD" w:rsidRDefault="00E03678" w:rsidP="00E03678">
      <w:pPr>
        <w:jc w:val="both"/>
      </w:pPr>
    </w:p>
    <w:p w:rsidR="00AE343D" w:rsidRPr="00BE05CD" w:rsidRDefault="00AE343D" w:rsidP="00AE343D">
      <w:pPr>
        <w:jc w:val="center"/>
      </w:pPr>
      <w:r w:rsidRPr="00BE05CD">
        <w:t>3. člen</w:t>
      </w:r>
    </w:p>
    <w:p w:rsidR="00AE343D" w:rsidRPr="00BE05CD" w:rsidRDefault="00AE343D" w:rsidP="00AE343D">
      <w:pPr>
        <w:jc w:val="center"/>
      </w:pPr>
    </w:p>
    <w:p w:rsidR="00AE343D" w:rsidRPr="00BE05CD" w:rsidRDefault="00AE343D" w:rsidP="00AE343D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AE343D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6D70F9" w:rsidRPr="006D70F9">
        <w:t>007-11/2019</w:t>
      </w:r>
      <w:bookmarkStart w:id="0" w:name="_GoBack"/>
      <w:bookmarkEnd w:id="0"/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____________________________________________________________________________</w:t>
      </w:r>
      <w:r w:rsidR="00736273">
        <w:t>____</w:t>
      </w:r>
      <w:r w:rsidRPr="00BE05CD">
        <w:t>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D96260" w:rsidRDefault="00D96260" w:rsidP="00D96260">
      <w:pPr>
        <w:jc w:val="both"/>
      </w:pPr>
      <w:r>
        <w:t xml:space="preserve">Nepremičnini katastrska občina 388 Rogoznica parcel 648/1 in 649/1 ležita na območju odlagališča odpadkov CERO </w:t>
      </w:r>
      <w:proofErr w:type="spellStart"/>
      <w:r>
        <w:t>Gajke</w:t>
      </w:r>
      <w:proofErr w:type="spellEnd"/>
      <w:r>
        <w:t xml:space="preserve"> ob Dornavski cesti. Pri navedenih nepremičninah je bilo zaznamovano grajeno javno dobro lokalnega pomena na podlagi </w:t>
      </w:r>
      <w:r w:rsidRPr="00195B90">
        <w:t>Odločbe Občinsk</w:t>
      </w:r>
      <w:r>
        <w:t xml:space="preserve">e uprave Mestne občine Ptuj št. 007-1/2011-7 z dne 28.2.2014.  </w:t>
      </w:r>
    </w:p>
    <w:p w:rsidR="00FB5E4E" w:rsidRDefault="00FB5E4E" w:rsidP="00AE343D">
      <w:pPr>
        <w:jc w:val="both"/>
      </w:pPr>
    </w:p>
    <w:p w:rsidR="00FB5E4E" w:rsidRDefault="006D70F9" w:rsidP="00AE343D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1.25pt;height:4in">
            <v:imagedata r:id="rId14" o:title=""/>
          </v:shape>
        </w:pict>
      </w:r>
    </w:p>
    <w:p w:rsidR="00FB5E4E" w:rsidRDefault="00FB5E4E" w:rsidP="00AE343D">
      <w:pPr>
        <w:jc w:val="both"/>
      </w:pPr>
    </w:p>
    <w:p w:rsidR="00AE343D" w:rsidRDefault="00AE343D" w:rsidP="00AE343D">
      <w:pPr>
        <w:jc w:val="both"/>
      </w:pPr>
      <w:r w:rsidRPr="004615E2">
        <w:t>Skladno z določilom 247. člena Zakona o urejanju prostora (Ur. list RS, št. 61/17) se lahko že</w:t>
      </w:r>
      <w:r>
        <w:t xml:space="preserve"> </w:t>
      </w:r>
      <w:r w:rsidRPr="004615E2">
        <w:t>obstoječi status grajenega javnega dobra odvzame z odločbo, ki jo na podlagi sklepa pristojnega</w:t>
      </w:r>
      <w:r>
        <w:t xml:space="preserve"> o</w:t>
      </w:r>
      <w:r w:rsidRPr="004615E2">
        <w:t>bčinskega organa po uradni dolžnosti izda občinska uprava. Na podlagi 12. člena Statuta Mestne</w:t>
      </w:r>
      <w:r>
        <w:t xml:space="preserve"> </w:t>
      </w:r>
      <w:r w:rsidRPr="004615E2">
        <w:t>občine Ptuj (Uradni vestnik Mestne občine Ptuj, št. 9/07)</w:t>
      </w:r>
      <w:r w:rsidRPr="00BE05CD">
        <w:t xml:space="preserve"> je za sprejem predloženega sklepa pristojen Mestni svet Mestne občine Ptuj. </w:t>
      </w:r>
    </w:p>
    <w:p w:rsidR="00326902" w:rsidRPr="00BE05CD" w:rsidRDefault="00326902" w:rsidP="00AE343D">
      <w:pPr>
        <w:jc w:val="both"/>
      </w:pPr>
    </w:p>
    <w:p w:rsidR="00AE343D" w:rsidRDefault="00AE343D" w:rsidP="00AE343D">
      <w:pPr>
        <w:jc w:val="both"/>
      </w:pPr>
      <w:r w:rsidRPr="00BE05CD">
        <w:t>Po sprejemu predloženega sklepa in izdaji odločbe, s katero se bo omenjeni</w:t>
      </w:r>
      <w:r w:rsidR="000D2DEF">
        <w:t>m</w:t>
      </w:r>
      <w:r w:rsidR="00D96260">
        <w:t>a</w:t>
      </w:r>
      <w:r w:rsidR="000D2DEF">
        <w:t xml:space="preserve"> nepremičninam</w:t>
      </w:r>
      <w:r w:rsidR="00D96260">
        <w:t>a</w:t>
      </w:r>
      <w:r w:rsidRPr="00BE05CD">
        <w:t xml:space="preserve"> status grajenega javnega dobra odvzel, bo nadalje možna izvedba </w:t>
      </w:r>
      <w:r w:rsidR="000D2DEF">
        <w:t>pravnega posla</w:t>
      </w:r>
      <w:r w:rsidR="00D96260">
        <w:t xml:space="preserve">, v skladu s katerim se bo del navedenih nepremičnin namenil ureditvi razmerja z družbo Gorenje Surovina d.o.o., ki izhaja iz dokončanega razlastitvenega postopka na navedenem območju. </w:t>
      </w:r>
    </w:p>
    <w:p w:rsidR="00D96260" w:rsidRPr="00BE05CD" w:rsidRDefault="00D96260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AE343D"/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736273">
        <w:t xml:space="preserve"> 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65B" w:rsidRDefault="002B365B">
      <w:r>
        <w:separator/>
      </w:r>
    </w:p>
  </w:endnote>
  <w:endnote w:type="continuationSeparator" w:id="0">
    <w:p w:rsidR="002B365B" w:rsidRDefault="002B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65B" w:rsidRDefault="002B365B">
      <w:r>
        <w:separator/>
      </w:r>
    </w:p>
  </w:footnote>
  <w:footnote w:type="continuationSeparator" w:id="0">
    <w:p w:rsidR="002B365B" w:rsidRDefault="002B3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D70F9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02E"/>
    <w:rsid w:val="00010CCB"/>
    <w:rsid w:val="00011FE2"/>
    <w:rsid w:val="00012D85"/>
    <w:rsid w:val="000163A3"/>
    <w:rsid w:val="00016C7D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2DEF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1EEA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2D08"/>
    <w:rsid w:val="00275FFE"/>
    <w:rsid w:val="00281D3A"/>
    <w:rsid w:val="00284125"/>
    <w:rsid w:val="002954FF"/>
    <w:rsid w:val="002B365B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3F6907"/>
    <w:rsid w:val="00401EDF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17C2"/>
    <w:rsid w:val="006B2E1F"/>
    <w:rsid w:val="006C25AA"/>
    <w:rsid w:val="006C2785"/>
    <w:rsid w:val="006C6044"/>
    <w:rsid w:val="006C7BDF"/>
    <w:rsid w:val="006D0513"/>
    <w:rsid w:val="006D5663"/>
    <w:rsid w:val="006D5F0E"/>
    <w:rsid w:val="006D70F9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273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34A4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FA7"/>
    <w:rsid w:val="00877FAA"/>
    <w:rsid w:val="008843A2"/>
    <w:rsid w:val="008901EC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12F"/>
    <w:rsid w:val="008F04AD"/>
    <w:rsid w:val="008F2606"/>
    <w:rsid w:val="008F3BEB"/>
    <w:rsid w:val="0090061F"/>
    <w:rsid w:val="00901EAC"/>
    <w:rsid w:val="0090326E"/>
    <w:rsid w:val="00904C66"/>
    <w:rsid w:val="0090637D"/>
    <w:rsid w:val="009100ED"/>
    <w:rsid w:val="00920E88"/>
    <w:rsid w:val="009237A2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275DE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049F"/>
    <w:rsid w:val="00AD31DD"/>
    <w:rsid w:val="00AD647B"/>
    <w:rsid w:val="00AD6B90"/>
    <w:rsid w:val="00AD716E"/>
    <w:rsid w:val="00AE343D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A4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26824"/>
    <w:rsid w:val="00C333B2"/>
    <w:rsid w:val="00C3511C"/>
    <w:rsid w:val="00C46F7B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260"/>
    <w:rsid w:val="00D96616"/>
    <w:rsid w:val="00D96F44"/>
    <w:rsid w:val="00DB007D"/>
    <w:rsid w:val="00DB40B0"/>
    <w:rsid w:val="00DB6576"/>
    <w:rsid w:val="00DB7024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3678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0881"/>
    <w:rsid w:val="00F25E35"/>
    <w:rsid w:val="00F27A04"/>
    <w:rsid w:val="00F32168"/>
    <w:rsid w:val="00F32AF9"/>
    <w:rsid w:val="00F32C84"/>
    <w:rsid w:val="00F4378E"/>
    <w:rsid w:val="00F50294"/>
    <w:rsid w:val="00F53C6E"/>
    <w:rsid w:val="00F56CEF"/>
    <w:rsid w:val="00F61B5F"/>
    <w:rsid w:val="00F72868"/>
    <w:rsid w:val="00F773D3"/>
    <w:rsid w:val="00F81E82"/>
    <w:rsid w:val="00F84631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2ABF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  <w15:docId w15:val="{7308EF92-1EF6-4C3C-83A0-B5FD10E5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5507D50-5858-49F4-A660-B4C6690F5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5</cp:revision>
  <cp:lastPrinted>2019-04-05T08:56:00Z</cp:lastPrinted>
  <dcterms:created xsi:type="dcterms:W3CDTF">2019-06-12T05:40:00Z</dcterms:created>
  <dcterms:modified xsi:type="dcterms:W3CDTF">2019-06-12T14:56:00Z</dcterms:modified>
</cp:coreProperties>
</file>