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A19" w:rsidRDefault="00290DF7" w:rsidP="00EB3A19">
      <w:pPr>
        <w:pStyle w:val="Brezrazmikov"/>
        <w:jc w:val="both"/>
      </w:pPr>
      <w:r>
        <w:t xml:space="preserve">Štev. </w:t>
      </w:r>
      <w:r w:rsidR="00180DD7">
        <w:t>007-</w:t>
      </w:r>
      <w:r w:rsidR="00654FE8">
        <w:t>1</w:t>
      </w:r>
      <w:r w:rsidR="00180DD7">
        <w:t>/201</w:t>
      </w:r>
      <w:r w:rsidR="00654FE8">
        <w:t>9</w:t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  <w:t>Predlog sklepa</w:t>
      </w:r>
    </w:p>
    <w:p w:rsidR="00EB3A19" w:rsidRDefault="00290DF7" w:rsidP="00EB3A19">
      <w:pPr>
        <w:pStyle w:val="Brezrazmikov"/>
        <w:jc w:val="both"/>
      </w:pPr>
      <w:r>
        <w:t xml:space="preserve">Dne  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654FE8" w:rsidRPr="00654FE8" w:rsidRDefault="00654FE8" w:rsidP="00654FE8">
      <w:pPr>
        <w:jc w:val="both"/>
        <w:rPr>
          <w:rFonts w:asciiTheme="minorHAnsi" w:hAnsiTheme="minorHAnsi" w:cstheme="minorHAnsi"/>
          <w:spacing w:val="-2"/>
          <w:sz w:val="22"/>
          <w:szCs w:val="23"/>
        </w:rPr>
      </w:pPr>
      <w:r w:rsidRPr="00654FE8">
        <w:rPr>
          <w:rFonts w:asciiTheme="minorHAnsi" w:hAnsiTheme="minorHAnsi" w:cstheme="minorHAnsi"/>
          <w:spacing w:val="-2"/>
          <w:sz w:val="22"/>
          <w:szCs w:val="23"/>
        </w:rPr>
        <w:t xml:space="preserve">Na podlagi 186. člena Zakona o urejanju prostora (Uradni list RS, št. 61/17),  29. člena Zakona o lokalni samoupravi (Uradni list RS, št. 94/07-uradno prečiščeno besedilo, 27/08-odl. US, 76/08, 79/09, 51/10, 84/10-odl. US, 40/12 – ZUJF, 14/15 – ZUUJFO, 76/16-odl. US, 11/18 – ZSPDSLS-1 in 30/18) in </w:t>
      </w:r>
      <w:r w:rsidRPr="00654FE8">
        <w:rPr>
          <w:rFonts w:asciiTheme="minorHAnsi" w:hAnsiTheme="minorHAnsi" w:cstheme="minorHAnsi"/>
          <w:sz w:val="22"/>
          <w:szCs w:val="23"/>
        </w:rPr>
        <w:t>15. člena Statuta Občine Kidričevo (Uradno glasilo slovenskih občin, št. 62/16 in 16/18)</w:t>
      </w:r>
      <w:r w:rsidRPr="00654FE8">
        <w:rPr>
          <w:rFonts w:asciiTheme="minorHAnsi" w:hAnsiTheme="minorHAnsi" w:cstheme="minorHAnsi"/>
          <w:spacing w:val="-4"/>
          <w:sz w:val="22"/>
          <w:szCs w:val="23"/>
        </w:rPr>
        <w:t xml:space="preserve"> je Občinski svet Občine Kidričevo </w:t>
      </w:r>
      <w:r w:rsidRPr="00654FE8">
        <w:rPr>
          <w:rFonts w:asciiTheme="minorHAnsi" w:hAnsiTheme="minorHAnsi" w:cstheme="minorHAnsi"/>
          <w:spacing w:val="4"/>
          <w:sz w:val="22"/>
          <w:szCs w:val="23"/>
        </w:rPr>
        <w:t>na svoji … redni seji, dne …,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654FE8">
      <w:pPr>
        <w:pStyle w:val="Brezrazmikov"/>
        <w:jc w:val="both"/>
      </w:pPr>
      <w:r>
        <w:t xml:space="preserve">Občinski svet Občine Kidričevo sprejme Odlok o </w:t>
      </w:r>
      <w:r w:rsidR="00654FE8">
        <w:t xml:space="preserve">območjih obveznega soglasja za spreminjanje meje parcele na območju občine Kidričevo. </w:t>
      </w:r>
    </w:p>
    <w:p w:rsidR="00654FE8" w:rsidRDefault="00654FE8" w:rsidP="00654FE8">
      <w:pPr>
        <w:pStyle w:val="Brezrazmikov"/>
        <w:jc w:val="both"/>
      </w:pPr>
    </w:p>
    <w:p w:rsidR="00654FE8" w:rsidRDefault="00654FE8" w:rsidP="00654FE8">
      <w:pPr>
        <w:pStyle w:val="Brezrazmikov"/>
        <w:jc w:val="both"/>
      </w:pPr>
      <w:r>
        <w:t xml:space="preserve">Odlok je priloga in sestavni del tega sklepa. </w:t>
      </w:r>
      <w:bookmarkStart w:id="0" w:name="_GoBack"/>
      <w:bookmarkEnd w:id="0"/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E4F3E" w:rsidRPr="00EB3A19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DE4F3E" w:rsidRPr="00E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180DD7"/>
    <w:rsid w:val="001B3111"/>
    <w:rsid w:val="00290DF7"/>
    <w:rsid w:val="002D7988"/>
    <w:rsid w:val="00404725"/>
    <w:rsid w:val="0043322E"/>
    <w:rsid w:val="004825CC"/>
    <w:rsid w:val="00654FE8"/>
    <w:rsid w:val="0070533B"/>
    <w:rsid w:val="0072740B"/>
    <w:rsid w:val="00743C4E"/>
    <w:rsid w:val="009B3A76"/>
    <w:rsid w:val="009E370F"/>
    <w:rsid w:val="00B01AD5"/>
    <w:rsid w:val="00B905B8"/>
    <w:rsid w:val="00CE1D8F"/>
    <w:rsid w:val="00D60F7D"/>
    <w:rsid w:val="00DE4F3E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503F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2017-10-11T09:11:00Z</cp:lastPrinted>
  <dcterms:created xsi:type="dcterms:W3CDTF">2019-03-13T08:07:00Z</dcterms:created>
  <dcterms:modified xsi:type="dcterms:W3CDTF">2019-03-13T08:07:00Z</dcterms:modified>
</cp:coreProperties>
</file>