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181" w:rsidRDefault="00010181" w:rsidP="00010181">
      <w:pPr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V okviru na Svetu koroške regije sprejete Dolgoročne strategije razvoja Koroške lekarne v letu 2018 so določena temeljna izhodišča za razvoj lekarniške dejavnosti na Koroškem 2017 -2023, ki bodo vključevala tudi potrebne investicije. Ker pa bo jeseni 2019 šele sprejeta Dobra lekarniška praksa- DLP ( skladno z določili ZLD-1), ki bo na novo določila pogoje za opravljanje lek. dejavnosti ( prostor, oprema, kadri..), bomo določene investicije primorani načrtovati skladno z določili DLP in lekarne na novo verificirati. To je razlog, da težko trenutno ocenimo katere bodo te investicije in njihov obseg. </w:t>
      </w:r>
    </w:p>
    <w:p w:rsidR="00010181" w:rsidRDefault="00010181" w:rsidP="00010181">
      <w:pPr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 </w:t>
      </w:r>
    </w:p>
    <w:p w:rsidR="00010181" w:rsidRDefault="00010181" w:rsidP="00010181">
      <w:pPr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sl-SI"/>
        </w:rPr>
        <w:br/>
        <w:t> </w:t>
      </w:r>
      <w:r>
        <w:rPr>
          <w:rFonts w:ascii="Times New Roman" w:eastAsia="Times New Roman" w:hAnsi="Times New Roman"/>
          <w:sz w:val="24"/>
          <w:szCs w:val="24"/>
          <w:lang w:eastAsia="sl-SI"/>
        </w:rPr>
        <w:br/>
        <w:t xml:space="preserve">Irena Pušnik,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mag.farm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>. spec.</w:t>
      </w:r>
      <w:r>
        <w:rPr>
          <w:rFonts w:ascii="Times New Roman" w:eastAsia="Times New Roman" w:hAnsi="Times New Roman"/>
          <w:sz w:val="24"/>
          <w:szCs w:val="24"/>
          <w:lang w:eastAsia="sl-SI"/>
        </w:rPr>
        <w:br/>
        <w:t>Direktorica</w:t>
      </w:r>
      <w:r>
        <w:rPr>
          <w:rFonts w:ascii="Times New Roman" w:eastAsia="Times New Roman" w:hAnsi="Times New Roman"/>
          <w:sz w:val="24"/>
          <w:szCs w:val="24"/>
          <w:lang w:eastAsia="sl-SI"/>
        </w:rPr>
        <w:br/>
        <w:t> </w:t>
      </w:r>
      <w:r>
        <w:rPr>
          <w:rFonts w:ascii="Times New Roman" w:eastAsia="Times New Roman" w:hAnsi="Times New Roman"/>
          <w:sz w:val="24"/>
          <w:szCs w:val="24"/>
          <w:lang w:eastAsia="sl-SI"/>
        </w:rPr>
        <w:br/>
        <w:t xml:space="preserve">T:02 87 50 700; </w:t>
      </w:r>
      <w:r>
        <w:rPr>
          <w:rFonts w:ascii="Times New Roman" w:eastAsia="Times New Roman" w:hAnsi="Times New Roman"/>
          <w:sz w:val="24"/>
          <w:szCs w:val="24"/>
          <w:lang w:eastAsia="sl-SI"/>
        </w:rPr>
        <w:br/>
        <w:t xml:space="preserve">E-pošta: </w:t>
      </w:r>
      <w:hyperlink r:id="rId4" w:history="1">
        <w:r>
          <w:rPr>
            <w:rStyle w:val="Hiperpovezava"/>
            <w:rFonts w:ascii="Times New Roman" w:eastAsia="Times New Roman" w:hAnsi="Times New Roman"/>
            <w:sz w:val="24"/>
            <w:szCs w:val="24"/>
            <w:lang w:eastAsia="sl-SI"/>
          </w:rPr>
          <w:t>irena.pusnik@koroskalekarna.si</w:t>
        </w:r>
      </w:hyperlink>
    </w:p>
    <w:p w:rsidR="00633F14" w:rsidRDefault="00633F14">
      <w:bookmarkStart w:id="0" w:name="_GoBack"/>
      <w:bookmarkEnd w:id="0"/>
    </w:p>
    <w:sectPr w:rsidR="00633F14" w:rsidSect="00633F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181"/>
    <w:rsid w:val="00010181"/>
    <w:rsid w:val="004B5266"/>
    <w:rsid w:val="00633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F78C19-1723-4470-814B-39AB3A464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10181"/>
    <w:pPr>
      <w:spacing w:after="0" w:line="240" w:lineRule="auto"/>
    </w:pPr>
    <w:rPr>
      <w:rFonts w:ascii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01018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5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rena.pusnik@koroskalekarn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2019-05-29T07:24:00Z</dcterms:created>
  <dcterms:modified xsi:type="dcterms:W3CDTF">2019-05-29T07:25:00Z</dcterms:modified>
</cp:coreProperties>
</file>