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F4" w:rsidRDefault="00CE5FF4" w:rsidP="00CE5FF4">
      <w:bookmarkStart w:id="0" w:name="_GoBack"/>
      <w:bookmarkEnd w:id="0"/>
    </w:p>
    <w:p w:rsidR="00CE5FF4" w:rsidRDefault="00CE5FF4" w:rsidP="00CE5FF4">
      <w:pPr>
        <w:jc w:val="center"/>
      </w:pPr>
      <w:r>
        <w:rPr>
          <w:noProof/>
          <w:lang w:eastAsia="sl-SI"/>
        </w:rPr>
        <w:drawing>
          <wp:inline distT="0" distB="0" distL="0" distR="0" wp14:anchorId="32C26903" wp14:editId="674376A6">
            <wp:extent cx="704850" cy="857250"/>
            <wp:effectExtent l="0" t="0" r="0" b="0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F4" w:rsidRPr="00CE5FF4" w:rsidRDefault="00CE5FF4" w:rsidP="00CE5FF4">
      <w:pPr>
        <w:pStyle w:val="Brezrazmikov"/>
        <w:jc w:val="center"/>
        <w:rPr>
          <w:b/>
          <w:sz w:val="16"/>
          <w:szCs w:val="16"/>
        </w:rPr>
      </w:pPr>
      <w:r w:rsidRPr="00CE5FF4">
        <w:rPr>
          <w:b/>
          <w:sz w:val="16"/>
          <w:szCs w:val="16"/>
        </w:rPr>
        <w:t>OBČINA KIDRIČEVO</w:t>
      </w:r>
    </w:p>
    <w:p w:rsidR="00CE5FF4" w:rsidRPr="00CE5FF4" w:rsidRDefault="00CE5FF4" w:rsidP="00CE5FF4">
      <w:pPr>
        <w:pStyle w:val="Brezrazmikov"/>
        <w:jc w:val="center"/>
        <w:rPr>
          <w:sz w:val="16"/>
          <w:szCs w:val="16"/>
        </w:rPr>
      </w:pPr>
      <w:r w:rsidRPr="00CE5FF4">
        <w:rPr>
          <w:sz w:val="16"/>
          <w:szCs w:val="16"/>
        </w:rPr>
        <w:t>OBČINSKI SVET</w:t>
      </w:r>
    </w:p>
    <w:p w:rsidR="00CE5FF4" w:rsidRPr="00CE5FF4" w:rsidRDefault="00CE5FF4" w:rsidP="00CE5FF4">
      <w:pPr>
        <w:pStyle w:val="Brezrazmikov"/>
        <w:jc w:val="center"/>
        <w:rPr>
          <w:sz w:val="16"/>
          <w:szCs w:val="16"/>
        </w:rPr>
      </w:pPr>
      <w:r w:rsidRPr="00CE5FF4">
        <w:rPr>
          <w:sz w:val="16"/>
          <w:szCs w:val="16"/>
        </w:rPr>
        <w:t>Kopališka ulica 14</w:t>
      </w:r>
    </w:p>
    <w:p w:rsidR="00CE5FF4" w:rsidRPr="00CE5FF4" w:rsidRDefault="00CE5FF4" w:rsidP="00CE5FF4">
      <w:pPr>
        <w:pStyle w:val="Brezrazmikov"/>
        <w:jc w:val="center"/>
        <w:rPr>
          <w:sz w:val="16"/>
          <w:szCs w:val="16"/>
        </w:rPr>
      </w:pPr>
      <w:r w:rsidRPr="00CE5FF4">
        <w:rPr>
          <w:sz w:val="16"/>
          <w:szCs w:val="16"/>
        </w:rPr>
        <w:t>2325 Kidričevo</w:t>
      </w:r>
    </w:p>
    <w:p w:rsidR="00CE5FF4" w:rsidRDefault="00CE5FF4" w:rsidP="00CE5FF4"/>
    <w:p w:rsidR="00CE5FF4" w:rsidRDefault="00CE5FF4" w:rsidP="00CE5FF4">
      <w:pPr>
        <w:pStyle w:val="Brezrazmikov"/>
      </w:pPr>
      <w:r>
        <w:t>Štev.: 007-3/2021</w:t>
      </w:r>
    </w:p>
    <w:p w:rsidR="00CE5FF4" w:rsidRDefault="00812F06" w:rsidP="00CE5FF4">
      <w:pPr>
        <w:pStyle w:val="Brezrazmikov"/>
      </w:pPr>
      <w:r>
        <w:t>Dne, 4.10</w:t>
      </w:r>
      <w:r w:rsidR="00CE5FF4">
        <w:t>.2022</w:t>
      </w:r>
    </w:p>
    <w:p w:rsidR="00CE5FF4" w:rsidRDefault="00CE5FF4" w:rsidP="00CE5FF4"/>
    <w:p w:rsidR="00CE5FF4" w:rsidRDefault="00CE5FF4" w:rsidP="00CE5FF4"/>
    <w:p w:rsidR="00CE5FF4" w:rsidRDefault="00CE5FF4" w:rsidP="00CE5FF4">
      <w:r w:rsidRPr="00CE5FF4">
        <w:t xml:space="preserve">Na </w:t>
      </w:r>
      <w:r w:rsidR="007B6FD6">
        <w:t xml:space="preserve"> </w:t>
      </w:r>
      <w:r w:rsidRPr="00CE5FF4">
        <w:t>podlagi</w:t>
      </w:r>
      <w:r>
        <w:t xml:space="preserve"> </w:t>
      </w:r>
      <w:r w:rsidR="007B6FD6">
        <w:t xml:space="preserve"> </w:t>
      </w:r>
      <w:r>
        <w:t>15</w:t>
      </w:r>
      <w:r w:rsidRPr="00CE5FF4">
        <w:t>. člena Statuta Občine Kidričevo ( Uradno glasilo slovenskih občin,  št. 62/16</w:t>
      </w:r>
      <w:r>
        <w:t xml:space="preserve"> in 16/18</w:t>
      </w:r>
      <w:r w:rsidRPr="00CE5FF4">
        <w:t>) je občinski svet</w:t>
      </w:r>
      <w:r>
        <w:t xml:space="preserve"> Občine Kidričevo </w:t>
      </w:r>
      <w:r w:rsidRPr="00CE5FF4">
        <w:t xml:space="preserve"> na</w:t>
      </w:r>
      <w:r>
        <w:t xml:space="preserve">  svoji </w:t>
      </w:r>
      <w:r w:rsidRPr="00CE5FF4">
        <w:t xml:space="preserve"> </w:t>
      </w:r>
      <w:r w:rsidR="009A0280">
        <w:t>….</w:t>
      </w:r>
      <w:r w:rsidRPr="00CE5FF4">
        <w:t xml:space="preserve">. redni seji ,  dne </w:t>
      </w:r>
      <w:r w:rsidR="009A0280">
        <w:t>……………..</w:t>
      </w:r>
      <w:r w:rsidRPr="00CE5FF4">
        <w:t xml:space="preserve"> sprejel</w:t>
      </w:r>
      <w:r>
        <w:t xml:space="preserve"> </w:t>
      </w:r>
    </w:p>
    <w:p w:rsidR="00CE5FF4" w:rsidRDefault="00CE5FF4" w:rsidP="00CE5FF4"/>
    <w:p w:rsidR="00CE5FF4" w:rsidRDefault="00CE5FF4" w:rsidP="00CE5FF4"/>
    <w:p w:rsidR="00CE5FF4" w:rsidRPr="00CE5FF4" w:rsidRDefault="00CE5FF4" w:rsidP="00CE5FF4">
      <w:pPr>
        <w:jc w:val="center"/>
        <w:rPr>
          <w:b/>
          <w:sz w:val="28"/>
          <w:szCs w:val="28"/>
        </w:rPr>
      </w:pPr>
      <w:r w:rsidRPr="00CE5FF4">
        <w:rPr>
          <w:b/>
          <w:sz w:val="28"/>
          <w:szCs w:val="28"/>
        </w:rPr>
        <w:t>S K L E P</w:t>
      </w:r>
    </w:p>
    <w:p w:rsidR="00CE5FF4" w:rsidRDefault="00CE5FF4" w:rsidP="00CE5FF4"/>
    <w:p w:rsidR="00CE5FF4" w:rsidRDefault="00CE5FF4" w:rsidP="00CE5FF4">
      <w:r>
        <w:t xml:space="preserve">Občinski </w:t>
      </w:r>
      <w:r w:rsidR="007B6FD6">
        <w:t>svet sprejme Odlok o rebalansu 3</w:t>
      </w:r>
      <w:r>
        <w:t xml:space="preserve"> proračuna občine Kidričevo za leto 2022  z vsemi prilogami </w:t>
      </w:r>
      <w:r w:rsidR="009A0280">
        <w:t>(splošni del, posebni del, NRP</w:t>
      </w:r>
      <w:r w:rsidR="009A0280" w:rsidRPr="007B6FD6">
        <w:rPr>
          <w:color w:val="FF0000"/>
        </w:rPr>
        <w:t xml:space="preserve"> </w:t>
      </w:r>
      <w:r w:rsidR="009A0280">
        <w:t xml:space="preserve">in </w:t>
      </w:r>
      <w:r>
        <w:t xml:space="preserve">vse obrazložitve).  </w:t>
      </w:r>
    </w:p>
    <w:p w:rsidR="00CE5FF4" w:rsidRDefault="00CE5FF4" w:rsidP="00CE5FF4"/>
    <w:p w:rsidR="00CE5FF4" w:rsidRDefault="00CE5FF4" w:rsidP="00CE5FF4"/>
    <w:p w:rsidR="00CE5FF4" w:rsidRDefault="00CE5FF4" w:rsidP="00F7129D">
      <w:pPr>
        <w:ind w:left="6372"/>
      </w:pPr>
      <w:r>
        <w:t>Župan  občine  Kidričevo</w:t>
      </w:r>
    </w:p>
    <w:p w:rsidR="007A0E6B" w:rsidRDefault="00CE5FF4" w:rsidP="00F7129D">
      <w:pPr>
        <w:ind w:left="5664" w:firstLine="708"/>
      </w:pPr>
      <w:r>
        <w:t>Anton  LESKOVAR</w:t>
      </w:r>
    </w:p>
    <w:sectPr w:rsidR="007A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F4"/>
    <w:rsid w:val="002C47DF"/>
    <w:rsid w:val="00372325"/>
    <w:rsid w:val="005D4F6F"/>
    <w:rsid w:val="007A0E6B"/>
    <w:rsid w:val="007B6FD6"/>
    <w:rsid w:val="00812F06"/>
    <w:rsid w:val="009A0280"/>
    <w:rsid w:val="00CE5FF4"/>
    <w:rsid w:val="00F7129D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5C43-1F71-4339-BFF5-0C9E60E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FF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E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Kacicnik</dc:creator>
  <cp:lastModifiedBy>Zdenka Frank</cp:lastModifiedBy>
  <cp:revision>2</cp:revision>
  <dcterms:created xsi:type="dcterms:W3CDTF">2022-10-06T05:35:00Z</dcterms:created>
  <dcterms:modified xsi:type="dcterms:W3CDTF">2022-10-06T05:35:00Z</dcterms:modified>
</cp:coreProperties>
</file>