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 tel. 02 82 46100, fax. 02 82 46124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Številka:  </w:t>
      </w:r>
      <w:r w:rsidR="00FC3E37">
        <w:rPr>
          <w:rFonts w:cs="Arial"/>
          <w:sz w:val="22"/>
          <w:szCs w:val="22"/>
          <w:lang w:val="sl-SI"/>
        </w:rPr>
        <w:t>371-0062/2020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 w:rsidR="00FC3E37">
        <w:rPr>
          <w:rFonts w:cs="Arial"/>
          <w:sz w:val="22"/>
          <w:szCs w:val="22"/>
          <w:lang w:val="sl-SI"/>
        </w:rPr>
        <w:t>10. junij 2020</w:t>
      </w:r>
      <w:r w:rsidR="00931566">
        <w:rPr>
          <w:rFonts w:cs="Arial"/>
          <w:sz w:val="22"/>
          <w:szCs w:val="22"/>
          <w:lang w:val="sl-SI"/>
        </w:rPr>
        <w:t xml:space="preserve"> 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45141F" w:rsidRDefault="009F6B87" w:rsidP="007A1590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45141F" w:rsidRDefault="00416C59" w:rsidP="001D23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Cs/>
                <w:caps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Cs/>
                <w:caps/>
                <w:sz w:val="22"/>
                <w:szCs w:val="22"/>
                <w:lang w:val="sl-SI"/>
              </w:rPr>
              <w:t>o</w:t>
            </w:r>
            <w:r w:rsidR="001D231D">
              <w:rPr>
                <w:rFonts w:cs="Arial"/>
                <w:bCs/>
                <w:caps/>
                <w:sz w:val="22"/>
                <w:szCs w:val="22"/>
                <w:lang w:val="sl-SI"/>
              </w:rPr>
              <w:t>DLOK O SPREMEMBI ODLOKA O KATEGORIZACIJI OBČINSKIH CEST V OBČINI PREVALJE - 1. OBRAVNAVA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843C64" w:rsidRPr="00843C64" w:rsidRDefault="00843C64" w:rsidP="00843C64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43C64">
              <w:rPr>
                <w:rFonts w:ascii="Arial" w:hAnsi="Arial" w:cs="Arial"/>
                <w:szCs w:val="20"/>
              </w:rPr>
              <w:t>Zakon o cestah (Uradni list RS, št. 109/10, 48/12, 36/14 - odl. US, 46/15 in 10/18)</w:t>
            </w:r>
          </w:p>
          <w:p w:rsidR="00843C64" w:rsidRPr="00843C64" w:rsidRDefault="00843C64" w:rsidP="00843C64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43C64">
              <w:rPr>
                <w:rFonts w:ascii="Arial" w:hAnsi="Arial" w:cs="Arial"/>
                <w:szCs w:val="20"/>
              </w:rPr>
              <w:t>Uredba o merilih za kategorizacijo javnih cest (Uradni list RS, št. 49/97, 113/09 in 109/10 - ZCes-1)</w:t>
            </w:r>
          </w:p>
          <w:p w:rsidR="00843C64" w:rsidRPr="00843C64" w:rsidRDefault="00843C64" w:rsidP="00843C64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43C64">
              <w:rPr>
                <w:rFonts w:ascii="Arial" w:hAnsi="Arial" w:cs="Arial"/>
                <w:szCs w:val="20"/>
              </w:rPr>
              <w:t>Statut Občine Prevalje (Uradno glasilo slovenskih občin, št. 70/2015)</w:t>
            </w:r>
          </w:p>
          <w:p w:rsidR="009F6B87" w:rsidRPr="00D17480" w:rsidRDefault="009F6B87" w:rsidP="001D231D">
            <w:pPr>
              <w:ind w:left="360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6819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Predlog odloka – prva obravnava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6824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45141F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="009F6B87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C56F21" w:rsidP="007A1590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Sprememba odloka ne prinaša finančnih posledic.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9322" w:type="dxa"/>
        <w:tblInd w:w="-110" w:type="dxa"/>
        <w:tblLook w:val="01E0" w:firstRow="1" w:lastRow="1" w:firstColumn="1" w:lastColumn="1" w:noHBand="0" w:noVBand="0"/>
      </w:tblPr>
      <w:tblGrid>
        <w:gridCol w:w="110"/>
        <w:gridCol w:w="2230"/>
        <w:gridCol w:w="2376"/>
        <w:gridCol w:w="4606"/>
      </w:tblGrid>
      <w:tr w:rsidR="009F6B87" w:rsidRPr="00FD6FAF" w:rsidTr="00C56F21">
        <w:tc>
          <w:tcPr>
            <w:tcW w:w="2314" w:type="dxa"/>
            <w:gridSpan w:val="2"/>
            <w:shd w:val="clear" w:color="auto" w:fill="auto"/>
          </w:tcPr>
          <w:p w:rsidR="009F6B87" w:rsidRPr="0045141F" w:rsidRDefault="009F6B87" w:rsidP="00695E8D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6830" w:type="dxa"/>
            <w:gridSpan w:val="2"/>
            <w:shd w:val="clear" w:color="auto" w:fill="auto"/>
          </w:tcPr>
          <w:p w:rsidR="00843C64" w:rsidRDefault="00843C64" w:rsidP="00FC3E37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</w:p>
          <w:p w:rsidR="00FC3E37" w:rsidRPr="00FC3E37" w:rsidRDefault="00FC3E37" w:rsidP="00FC3E37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FC3E37">
              <w:rPr>
                <w:rFonts w:cs="Arial"/>
                <w:sz w:val="22"/>
                <w:lang w:val="sl-SI"/>
              </w:rPr>
              <w:t>Razlog za prekategorizacijo je</w:t>
            </w:r>
            <w:r w:rsidR="00843C64">
              <w:rPr>
                <w:rFonts w:cs="Arial"/>
                <w:sz w:val="22"/>
                <w:lang w:val="sl-SI"/>
              </w:rPr>
              <w:t xml:space="preserve"> izvedba </w:t>
            </w:r>
            <w:r w:rsidRPr="00FC3E37">
              <w:rPr>
                <w:rFonts w:cs="Arial"/>
                <w:sz w:val="22"/>
                <w:lang w:val="sl-SI"/>
              </w:rPr>
              <w:t>projekt</w:t>
            </w:r>
            <w:r w:rsidR="00843C64">
              <w:rPr>
                <w:rFonts w:cs="Arial"/>
                <w:sz w:val="22"/>
                <w:lang w:val="sl-SI"/>
              </w:rPr>
              <w:t xml:space="preserve">a </w:t>
            </w:r>
            <w:r w:rsidRPr="00FC3E37">
              <w:rPr>
                <w:rFonts w:cs="Arial"/>
                <w:sz w:val="22"/>
                <w:lang w:val="sl-SI"/>
              </w:rPr>
              <w:t>Kolesarska povezava G14 odsek Prevalje – Poljana.</w:t>
            </w:r>
          </w:p>
          <w:p w:rsidR="00FC3E37" w:rsidRPr="00FC3E37" w:rsidRDefault="00FC3E37" w:rsidP="00FC3E37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FC3E37">
              <w:rPr>
                <w:rFonts w:cs="Arial"/>
                <w:sz w:val="22"/>
                <w:lang w:val="sl-SI"/>
              </w:rPr>
              <w:t>Trasa kolesarske povezave poteka po kategorizirani javni poti JP 851651, cesta v Poslovni coni Lahovnikov</w:t>
            </w:r>
            <w:r w:rsidR="006A4E77">
              <w:rPr>
                <w:rFonts w:cs="Arial"/>
                <w:sz w:val="22"/>
                <w:lang w:val="sl-SI"/>
              </w:rPr>
              <w:t>o</w:t>
            </w:r>
            <w:r w:rsidRPr="00FC3E37">
              <w:rPr>
                <w:rFonts w:cs="Arial"/>
                <w:sz w:val="22"/>
                <w:lang w:val="sl-SI"/>
              </w:rPr>
              <w:t>, zaradi česar bi bilo potrebno spremeniti kategorizacijo - eden izmed pogojev za investicijo je tudi kategorizacija ceste kot javna pot za kolesarje; KJ 985101.</w:t>
            </w:r>
          </w:p>
          <w:p w:rsidR="00FC3E37" w:rsidRDefault="00FC3E37" w:rsidP="00FC3E37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FC3E37">
              <w:rPr>
                <w:rFonts w:cs="Arial"/>
                <w:sz w:val="22"/>
                <w:lang w:val="sl-SI"/>
              </w:rPr>
              <w:t>Obstoječim objektom, ki imajo urejen dostop preko predmetne ceste, bo tudi nadalje omogočen dostop, kar bo označeno s primerno prometno signalizacijo.</w:t>
            </w:r>
          </w:p>
          <w:p w:rsidR="009F6B87" w:rsidRDefault="00FC3E37" w:rsidP="00843C64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  <w:r w:rsidRPr="00FC3E37">
              <w:rPr>
                <w:rFonts w:cs="Arial"/>
                <w:sz w:val="22"/>
                <w:lang w:val="sl-SI"/>
              </w:rPr>
              <w:t>S spremembo odloka se ureja tudi skupna dolžina (2. člen obravnavanega odloka), ki je bila v spremembah (Ur. glasilo slovenskih občin; št. 27/16) napačno navedena.</w:t>
            </w:r>
            <w:r w:rsidR="00843C64">
              <w:rPr>
                <w:rFonts w:cs="Arial"/>
                <w:sz w:val="22"/>
                <w:lang w:val="sl-SI"/>
              </w:rPr>
              <w:t xml:space="preserve"> </w:t>
            </w:r>
            <w:r w:rsidRPr="00FC3E37">
              <w:rPr>
                <w:rFonts w:cs="Arial"/>
                <w:sz w:val="22"/>
                <w:lang w:val="sl-SI"/>
              </w:rPr>
              <w:t>Vsebinske spremembe v tem delu niso nastale.</w:t>
            </w:r>
          </w:p>
          <w:p w:rsidR="00843C64" w:rsidRPr="00FC6471" w:rsidRDefault="00843C64" w:rsidP="00843C64">
            <w:pPr>
              <w:spacing w:after="120"/>
              <w:jc w:val="both"/>
              <w:rPr>
                <w:rFonts w:cs="Arial"/>
                <w:sz w:val="22"/>
                <w:lang w:val="sl-SI"/>
              </w:rPr>
            </w:pPr>
          </w:p>
        </w:tc>
      </w:tr>
      <w:tr w:rsidR="002C5D39" w:rsidRPr="009C49AA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2340" w:type="dxa"/>
            <w:gridSpan w:val="2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Predlog sklepa za Odbora za komunalne zadeve in varstvo okolja:</w:t>
            </w:r>
          </w:p>
        </w:tc>
        <w:tc>
          <w:tcPr>
            <w:tcW w:w="6982" w:type="dxa"/>
            <w:gridSpan w:val="2"/>
          </w:tcPr>
          <w:p w:rsidR="002C5D39" w:rsidRPr="0045141F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Odbor za komunalne zadeve in varstvo okolja Občine Prevalje se je seznanil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 xml:space="preserve"> z Odlokom o spremembi </w:t>
            </w:r>
            <w:r w:rsidR="00FC3E37">
              <w:rPr>
                <w:rFonts w:cs="Arial"/>
                <w:b/>
                <w:sz w:val="22"/>
                <w:szCs w:val="22"/>
                <w:lang w:val="sl-SI"/>
              </w:rPr>
              <w:t>O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>dloka o kategorizaciji občinskih cest v Občini Prevalje, v prvi obravnavi ter ga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sprejema in predlaga </w:t>
            </w:r>
            <w:r w:rsidR="00E2078B">
              <w:rPr>
                <w:rFonts w:cs="Arial"/>
                <w:b/>
                <w:sz w:val="22"/>
                <w:szCs w:val="22"/>
                <w:lang w:val="sl-SI"/>
              </w:rPr>
              <w:t>o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bčinskemu svetu v obravnavo in sprejem.</w:t>
            </w:r>
          </w:p>
        </w:tc>
      </w:tr>
      <w:tr w:rsidR="002C5D39" w:rsidRPr="009C49AA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340" w:type="dxa"/>
            <w:gridSpan w:val="2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82" w:type="dxa"/>
            <w:gridSpan w:val="2"/>
          </w:tcPr>
          <w:p w:rsidR="002C5D39" w:rsidRPr="0045141F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</w:t>
            </w:r>
            <w:r w:rsidR="00E2078B">
              <w:rPr>
                <w:rFonts w:cs="Arial"/>
                <w:b/>
                <w:sz w:val="22"/>
                <w:szCs w:val="22"/>
                <w:lang w:val="sl-SI"/>
              </w:rPr>
              <w:t>sprejme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 xml:space="preserve">Odlok o spremembi </w:t>
            </w:r>
            <w:r w:rsidR="00FC3E37">
              <w:rPr>
                <w:rFonts w:cs="Arial"/>
                <w:b/>
                <w:sz w:val="22"/>
                <w:szCs w:val="22"/>
                <w:lang w:val="sl-SI"/>
              </w:rPr>
              <w:t>O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>dloka o kategorizaciji občinskih cest v Občini Prevalje, v prvi obravnavi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9F6B87" w:rsidRPr="0045141F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0" w:type="dxa"/>
        </w:trPr>
        <w:tc>
          <w:tcPr>
            <w:tcW w:w="4606" w:type="dxa"/>
            <w:gridSpan w:val="2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dr. Matija TASIČ, l.r.</w:t>
            </w:r>
          </w:p>
        </w:tc>
      </w:tr>
    </w:tbl>
    <w:p w:rsidR="001D231D" w:rsidRDefault="001D231D">
      <w:pPr>
        <w:rPr>
          <w:rFonts w:cs="Arial"/>
          <w:sz w:val="22"/>
          <w:szCs w:val="22"/>
          <w:lang w:val="sl-SI"/>
        </w:rPr>
      </w:pPr>
    </w:p>
    <w:p w:rsidR="006B2BE3" w:rsidRDefault="006B2BE3">
      <w:pPr>
        <w:rPr>
          <w:rFonts w:cs="Arial"/>
          <w:sz w:val="22"/>
          <w:szCs w:val="22"/>
          <w:lang w:val="sl-SI"/>
        </w:rPr>
      </w:pP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Priloga:</w:t>
      </w:r>
    </w:p>
    <w:p w:rsidR="006B2BE3" w:rsidRPr="006B2BE3" w:rsidRDefault="00B306ED" w:rsidP="006B2BE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Predlog Odloka o spremembi odloka o kategorizaciji občinskih cest v Občini Prevalje</w:t>
      </w:r>
    </w:p>
    <w:p w:rsidR="001D4092" w:rsidRPr="0045141F" w:rsidRDefault="001D4092">
      <w:pPr>
        <w:rPr>
          <w:rFonts w:cs="Arial"/>
          <w:sz w:val="22"/>
          <w:szCs w:val="22"/>
          <w:lang w:val="sl-SI"/>
        </w:rPr>
      </w:pPr>
    </w:p>
    <w:sectPr w:rsidR="001D4092" w:rsidRPr="0045141F" w:rsidSect="00342CC2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6F53" w:rsidRDefault="00B96F53">
      <w:r>
        <w:separator/>
      </w:r>
    </w:p>
  </w:endnote>
  <w:endnote w:type="continuationSeparator" w:id="0">
    <w:p w:rsidR="00B96F53" w:rsidRDefault="00B9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3156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6F53" w:rsidRDefault="00B96F53">
      <w:r>
        <w:separator/>
      </w:r>
    </w:p>
  </w:footnote>
  <w:footnote w:type="continuationSeparator" w:id="0">
    <w:p w:rsidR="00B96F53" w:rsidRDefault="00B9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C0233A3"/>
    <w:multiLevelType w:val="hybridMultilevel"/>
    <w:tmpl w:val="0CAEE54A"/>
    <w:lvl w:ilvl="0" w:tplc="ABB60C2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87"/>
    <w:rsid w:val="00003B11"/>
    <w:rsid w:val="000356BA"/>
    <w:rsid w:val="00037BB6"/>
    <w:rsid w:val="000D2C37"/>
    <w:rsid w:val="000D32D6"/>
    <w:rsid w:val="00144535"/>
    <w:rsid w:val="001D231D"/>
    <w:rsid w:val="001D4092"/>
    <w:rsid w:val="002402C6"/>
    <w:rsid w:val="00296D83"/>
    <w:rsid w:val="002A7C63"/>
    <w:rsid w:val="002B0F6B"/>
    <w:rsid w:val="002C0294"/>
    <w:rsid w:val="002C1F5F"/>
    <w:rsid w:val="002C5D39"/>
    <w:rsid w:val="002E0899"/>
    <w:rsid w:val="0031511F"/>
    <w:rsid w:val="0031535A"/>
    <w:rsid w:val="003374B4"/>
    <w:rsid w:val="00342CC2"/>
    <w:rsid w:val="00365960"/>
    <w:rsid w:val="003B38CE"/>
    <w:rsid w:val="003E332E"/>
    <w:rsid w:val="00416C59"/>
    <w:rsid w:val="0045141F"/>
    <w:rsid w:val="00485E70"/>
    <w:rsid w:val="004C0FC6"/>
    <w:rsid w:val="004F483E"/>
    <w:rsid w:val="00511203"/>
    <w:rsid w:val="005376CA"/>
    <w:rsid w:val="005451A7"/>
    <w:rsid w:val="0061494E"/>
    <w:rsid w:val="006256D0"/>
    <w:rsid w:val="00695E8D"/>
    <w:rsid w:val="006A4E77"/>
    <w:rsid w:val="006B2BE3"/>
    <w:rsid w:val="006B76F9"/>
    <w:rsid w:val="007906C6"/>
    <w:rsid w:val="007A1590"/>
    <w:rsid w:val="00843C64"/>
    <w:rsid w:val="00931566"/>
    <w:rsid w:val="00990942"/>
    <w:rsid w:val="009927A3"/>
    <w:rsid w:val="009C49AA"/>
    <w:rsid w:val="009F6B87"/>
    <w:rsid w:val="00A06ED3"/>
    <w:rsid w:val="00A449B0"/>
    <w:rsid w:val="00B306ED"/>
    <w:rsid w:val="00B90471"/>
    <w:rsid w:val="00B96F53"/>
    <w:rsid w:val="00BF3382"/>
    <w:rsid w:val="00C56F21"/>
    <w:rsid w:val="00D17480"/>
    <w:rsid w:val="00D41812"/>
    <w:rsid w:val="00D44D85"/>
    <w:rsid w:val="00D74868"/>
    <w:rsid w:val="00D939DF"/>
    <w:rsid w:val="00DC636D"/>
    <w:rsid w:val="00E022EF"/>
    <w:rsid w:val="00E16E0A"/>
    <w:rsid w:val="00E2078B"/>
    <w:rsid w:val="00E50B6B"/>
    <w:rsid w:val="00E562BA"/>
    <w:rsid w:val="00EF3224"/>
    <w:rsid w:val="00F24FA0"/>
    <w:rsid w:val="00FC3E37"/>
    <w:rsid w:val="00FC6471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A39DD"/>
  <w15:docId w15:val="{FC6D688C-877B-4C04-B60C-849C95D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Odstavekseznama">
    <w:name w:val="List Paragraph"/>
    <w:basedOn w:val="Navaden"/>
    <w:uiPriority w:val="34"/>
    <w:qFormat/>
    <w:rsid w:val="001D231D"/>
    <w:pPr>
      <w:spacing w:line="300" w:lineRule="atLeast"/>
      <w:ind w:left="720"/>
      <w:contextualSpacing/>
      <w:jc w:val="both"/>
    </w:pPr>
    <w:rPr>
      <w:rFonts w:ascii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2033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Lavra</cp:lastModifiedBy>
  <cp:revision>9</cp:revision>
  <cp:lastPrinted>2019-06-12T16:54:00Z</cp:lastPrinted>
  <dcterms:created xsi:type="dcterms:W3CDTF">2020-01-21T08:34:00Z</dcterms:created>
  <dcterms:modified xsi:type="dcterms:W3CDTF">2020-06-10T14:24:00Z</dcterms:modified>
</cp:coreProperties>
</file>