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BE6" w:rsidRDefault="00395B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Povzetek projekta: </w:t>
      </w:r>
      <w:r w:rsidRPr="00395BE6">
        <w:rPr>
          <w:rFonts w:ascii="Arial" w:hAnsi="Arial" w:cs="Arial"/>
          <w:b/>
        </w:rPr>
        <w:t>Ureditev cestnih povezav na območju Jamnice, faza I: odsek od P1 do P26</w:t>
      </w:r>
    </w:p>
    <w:p w:rsidR="00395BE6" w:rsidRDefault="00395BE6">
      <w:pPr>
        <w:rPr>
          <w:rFonts w:ascii="Arial" w:hAnsi="Arial" w:cs="Arial"/>
          <w:b/>
        </w:rPr>
      </w:pPr>
    </w:p>
    <w:p w:rsidR="00BE2CEE" w:rsidRDefault="00BE2CEE" w:rsidP="00BE2CEE">
      <w:pPr>
        <w:keepNext/>
        <w:keepLines/>
        <w:spacing w:after="120" w:line="288" w:lineRule="auto"/>
        <w:jc w:val="both"/>
        <w:rPr>
          <w:rFonts w:ascii="Arial" w:hAnsi="Arial" w:cs="Arial"/>
          <w:sz w:val="20"/>
        </w:rPr>
      </w:pPr>
      <w:r w:rsidRPr="00BE2CEE">
        <w:rPr>
          <w:rFonts w:ascii="Arial" w:hAnsi="Arial" w:cs="Arial"/>
          <w:sz w:val="20"/>
        </w:rPr>
        <w:t xml:space="preserve">Projekt predvideva ureditev cestnih povezav na območju Jamnice, LC 350 381, cesta Zvonikov mlin – </w:t>
      </w:r>
      <w:proofErr w:type="spellStart"/>
      <w:r w:rsidRPr="00BE2CEE">
        <w:rPr>
          <w:rFonts w:ascii="Arial" w:hAnsi="Arial" w:cs="Arial"/>
          <w:sz w:val="20"/>
        </w:rPr>
        <w:t>Mikl</w:t>
      </w:r>
      <w:proofErr w:type="spellEnd"/>
      <w:r w:rsidRPr="00BE2CEE">
        <w:rPr>
          <w:rFonts w:ascii="Arial" w:hAnsi="Arial" w:cs="Arial"/>
          <w:sz w:val="20"/>
        </w:rPr>
        <w:t xml:space="preserve"> – Šentanel in sice</w:t>
      </w:r>
      <w:r>
        <w:rPr>
          <w:rFonts w:ascii="Arial" w:hAnsi="Arial" w:cs="Arial"/>
          <w:sz w:val="20"/>
        </w:rPr>
        <w:t xml:space="preserve">r od </w:t>
      </w:r>
      <w:r w:rsidRPr="00BE2CEE">
        <w:rPr>
          <w:rFonts w:ascii="Arial" w:hAnsi="Arial" w:cs="Arial"/>
          <w:sz w:val="20"/>
        </w:rPr>
        <w:t>profil</w:t>
      </w:r>
      <w:r>
        <w:rPr>
          <w:rFonts w:ascii="Arial" w:hAnsi="Arial" w:cs="Arial"/>
          <w:sz w:val="20"/>
        </w:rPr>
        <w:t>a</w:t>
      </w:r>
      <w:r w:rsidRPr="00BE2CEE">
        <w:rPr>
          <w:rFonts w:ascii="Arial" w:hAnsi="Arial" w:cs="Arial"/>
          <w:sz w:val="20"/>
        </w:rPr>
        <w:t xml:space="preserve"> P1 do P</w:t>
      </w:r>
      <w:r>
        <w:rPr>
          <w:rFonts w:ascii="Arial" w:hAnsi="Arial" w:cs="Arial"/>
          <w:sz w:val="20"/>
        </w:rPr>
        <w:t>26</w:t>
      </w:r>
      <w:r w:rsidR="00395BE6">
        <w:rPr>
          <w:rFonts w:ascii="Arial" w:hAnsi="Arial" w:cs="Arial"/>
          <w:sz w:val="20"/>
        </w:rPr>
        <w:t>.</w:t>
      </w:r>
    </w:p>
    <w:p w:rsidR="00BE2CEE" w:rsidRPr="00BE2CEE" w:rsidRDefault="00BE2CEE" w:rsidP="00BE2CEE">
      <w:pPr>
        <w:keepNext/>
        <w:keepLines/>
        <w:spacing w:after="120" w:line="288" w:lineRule="auto"/>
        <w:jc w:val="both"/>
        <w:rPr>
          <w:rFonts w:ascii="Arial" w:hAnsi="Arial" w:cs="Arial"/>
          <w:sz w:val="20"/>
        </w:rPr>
      </w:pPr>
      <w:r w:rsidRPr="00BE2CEE">
        <w:rPr>
          <w:rFonts w:ascii="Arial" w:hAnsi="Arial" w:cs="Arial"/>
          <w:sz w:val="20"/>
        </w:rPr>
        <w:t>Predmet izvedbe projekta je ureditev ustreznih cest, v skupni dolžini cca 500 m</w:t>
      </w:r>
      <w:r w:rsidR="00685103">
        <w:rPr>
          <w:rFonts w:ascii="Arial" w:hAnsi="Arial" w:cs="Arial"/>
          <w:sz w:val="20"/>
        </w:rPr>
        <w:t>,</w:t>
      </w:r>
      <w:r w:rsidRPr="00BE2CEE">
        <w:rPr>
          <w:rFonts w:ascii="Arial" w:hAnsi="Arial" w:cs="Arial"/>
          <w:sz w:val="20"/>
        </w:rPr>
        <w:t xml:space="preserve"> z asfaltiranjem makadamskega vozišča, izvedbo drenaže, in vzdolžnega odvodnjavanja ceste z </w:t>
      </w:r>
      <w:proofErr w:type="spellStart"/>
      <w:r w:rsidRPr="00BE2CEE">
        <w:rPr>
          <w:rFonts w:ascii="Arial" w:hAnsi="Arial" w:cs="Arial"/>
          <w:sz w:val="20"/>
        </w:rPr>
        <w:t>muldami</w:t>
      </w:r>
      <w:proofErr w:type="spellEnd"/>
      <w:r w:rsidRPr="00BE2CEE">
        <w:rPr>
          <w:rFonts w:ascii="Arial" w:hAnsi="Arial" w:cs="Arial"/>
          <w:sz w:val="20"/>
        </w:rPr>
        <w:t xml:space="preserve"> in </w:t>
      </w:r>
      <w:proofErr w:type="spellStart"/>
      <w:r w:rsidRPr="00BE2CEE">
        <w:rPr>
          <w:rFonts w:ascii="Arial" w:hAnsi="Arial" w:cs="Arial"/>
          <w:sz w:val="20"/>
        </w:rPr>
        <w:t>kaneletami</w:t>
      </w:r>
      <w:proofErr w:type="spellEnd"/>
      <w:r w:rsidRPr="00BE2CEE">
        <w:rPr>
          <w:rFonts w:ascii="Arial" w:hAnsi="Arial" w:cs="Arial"/>
          <w:sz w:val="20"/>
        </w:rPr>
        <w:t xml:space="preserve">. </w:t>
      </w:r>
    </w:p>
    <w:p w:rsidR="00BE2CEE" w:rsidRPr="007F4BD0" w:rsidRDefault="00BE2CEE" w:rsidP="00BE2CEE">
      <w:pPr>
        <w:pStyle w:val="Default"/>
        <w:spacing w:after="120" w:line="288" w:lineRule="auto"/>
        <w:rPr>
          <w:rFonts w:ascii="Arial" w:hAnsi="Arial" w:cs="Arial"/>
          <w:sz w:val="20"/>
          <w:szCs w:val="20"/>
        </w:rPr>
      </w:pPr>
      <w:r w:rsidRPr="007F4BD0">
        <w:rPr>
          <w:rFonts w:ascii="Arial" w:hAnsi="Arial" w:cs="Arial"/>
          <w:sz w:val="20"/>
          <w:szCs w:val="20"/>
        </w:rPr>
        <w:t xml:space="preserve">Temeljni razlogi za investicijsko namero so v: </w:t>
      </w:r>
    </w:p>
    <w:p w:rsidR="00BE2CEE" w:rsidRPr="007F4BD0" w:rsidRDefault="00BE2CEE" w:rsidP="00BE2CEE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after="120" w:line="288" w:lineRule="auto"/>
        <w:rPr>
          <w:rFonts w:ascii="Arial" w:hAnsi="Arial" w:cs="Arial"/>
          <w:sz w:val="20"/>
          <w:szCs w:val="20"/>
        </w:rPr>
      </w:pPr>
      <w:r w:rsidRPr="007F4BD0">
        <w:rPr>
          <w:rFonts w:ascii="Arial" w:hAnsi="Arial" w:cs="Arial"/>
          <w:sz w:val="20"/>
          <w:szCs w:val="20"/>
        </w:rPr>
        <w:t xml:space="preserve">neustreznosti </w:t>
      </w:r>
      <w:r>
        <w:rPr>
          <w:rFonts w:ascii="Arial" w:hAnsi="Arial" w:cs="Arial"/>
          <w:sz w:val="20"/>
          <w:szCs w:val="20"/>
        </w:rPr>
        <w:t xml:space="preserve">obstoječe </w:t>
      </w:r>
      <w:r w:rsidRPr="007F4BD0">
        <w:rPr>
          <w:rFonts w:ascii="Arial" w:hAnsi="Arial" w:cs="Arial"/>
          <w:sz w:val="20"/>
          <w:szCs w:val="20"/>
        </w:rPr>
        <w:t>makadamske ceste</w:t>
      </w:r>
      <w:r>
        <w:rPr>
          <w:rFonts w:ascii="Arial" w:hAnsi="Arial" w:cs="Arial"/>
          <w:sz w:val="20"/>
          <w:szCs w:val="20"/>
        </w:rPr>
        <w:t xml:space="preserve"> in posledično njenem asfaltiranju</w:t>
      </w:r>
      <w:r w:rsidRPr="007F4BD0">
        <w:rPr>
          <w:rFonts w:ascii="Arial" w:hAnsi="Arial" w:cs="Arial"/>
          <w:sz w:val="20"/>
          <w:szCs w:val="20"/>
        </w:rPr>
        <w:t>,</w:t>
      </w:r>
    </w:p>
    <w:p w:rsidR="00BE2CEE" w:rsidRPr="007F4BD0" w:rsidRDefault="00BE2CEE" w:rsidP="00BE2CEE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after="12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neurejenem</w:t>
      </w:r>
      <w:r w:rsidRPr="007F4B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površinskem odvodnjavanju</w:t>
      </w:r>
      <w:r w:rsidRPr="007F4BD0">
        <w:rPr>
          <w:rFonts w:ascii="Arial" w:hAnsi="Arial" w:cs="Arial"/>
          <w:sz w:val="20"/>
          <w:szCs w:val="20"/>
        </w:rPr>
        <w:t xml:space="preserve"> cest,</w:t>
      </w:r>
    </w:p>
    <w:p w:rsidR="00BE2CEE" w:rsidRPr="007F4BD0" w:rsidRDefault="00BE2CEE" w:rsidP="00BE2CEE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after="120" w:line="288" w:lineRule="auto"/>
        <w:rPr>
          <w:rFonts w:ascii="Arial" w:hAnsi="Arial" w:cs="Arial"/>
          <w:sz w:val="20"/>
          <w:szCs w:val="20"/>
        </w:rPr>
      </w:pPr>
      <w:r w:rsidRPr="007F4BD0">
        <w:rPr>
          <w:rFonts w:ascii="Arial" w:hAnsi="Arial" w:cs="Arial"/>
          <w:sz w:val="20"/>
          <w:szCs w:val="20"/>
        </w:rPr>
        <w:t>zagotavljanju boljše in varnejše prometne povezave.</w:t>
      </w:r>
    </w:p>
    <w:p w:rsidR="00395BE6" w:rsidRDefault="00395BE6">
      <w:pPr>
        <w:rPr>
          <w:rFonts w:ascii="Arial" w:hAnsi="Arial" w:cs="Arial"/>
          <w:b/>
        </w:rPr>
      </w:pPr>
    </w:p>
    <w:p w:rsidR="00BE2CEE" w:rsidRPr="00395BE6" w:rsidRDefault="00395BE6">
      <w:pPr>
        <w:rPr>
          <w:rFonts w:ascii="Arial" w:hAnsi="Arial" w:cs="Arial"/>
          <w:b/>
        </w:rPr>
      </w:pPr>
      <w:r w:rsidRPr="00395BE6">
        <w:rPr>
          <w:rFonts w:ascii="Arial" w:hAnsi="Arial" w:cs="Arial"/>
          <w:b/>
        </w:rPr>
        <w:t>Finančna konstrukcija</w:t>
      </w:r>
    </w:p>
    <w:p w:rsidR="00BE2CEE" w:rsidRPr="00BE2CEE" w:rsidRDefault="00BE2CEE" w:rsidP="00D17AD6">
      <w:pPr>
        <w:keepNext/>
        <w:keepLines/>
        <w:jc w:val="both"/>
        <w:rPr>
          <w:rFonts w:ascii="Arial" w:hAnsi="Arial" w:cs="Arial"/>
          <w:b/>
          <w:sz w:val="20"/>
        </w:rPr>
      </w:pPr>
      <w:r w:rsidRPr="00BE2CEE">
        <w:rPr>
          <w:rFonts w:ascii="Arial" w:hAnsi="Arial" w:cs="Arial"/>
          <w:b/>
          <w:sz w:val="20"/>
        </w:rPr>
        <w:t>Investicijska vrednost po segmentih</w:t>
      </w:r>
      <w:r w:rsidR="00395BE6">
        <w:rPr>
          <w:rFonts w:ascii="Arial" w:hAnsi="Arial" w:cs="Arial"/>
          <w:b/>
          <w:sz w:val="20"/>
        </w:rPr>
        <w:t xml:space="preserve"> in po virih financiranja</w:t>
      </w:r>
      <w:r w:rsidRPr="00BE2CEE">
        <w:rPr>
          <w:rFonts w:ascii="Arial" w:hAnsi="Arial" w:cs="Arial"/>
          <w:b/>
          <w:sz w:val="20"/>
        </w:rPr>
        <w:t>, po stalnih cenah</w:t>
      </w:r>
      <w:r w:rsidR="00395BE6">
        <w:rPr>
          <w:rFonts w:ascii="Arial" w:hAnsi="Arial" w:cs="Arial"/>
          <w:b/>
          <w:sz w:val="20"/>
        </w:rPr>
        <w:t xml:space="preserve">, </w:t>
      </w:r>
      <w:r w:rsidRPr="00BE2CEE">
        <w:rPr>
          <w:rFonts w:ascii="Arial" w:hAnsi="Arial" w:cs="Arial"/>
          <w:b/>
          <w:sz w:val="20"/>
        </w:rPr>
        <w:t>v EUR (december 2018)</w:t>
      </w:r>
      <w:bookmarkStart w:id="0" w:name="_GoBack"/>
      <w:bookmarkEnd w:id="0"/>
    </w:p>
    <w:tbl>
      <w:tblPr>
        <w:tblStyle w:val="Tabelamrea4poudarek1"/>
        <w:tblW w:w="7626" w:type="dxa"/>
        <w:tblInd w:w="595" w:type="dxa"/>
        <w:tblLook w:val="04A0" w:firstRow="1" w:lastRow="0" w:firstColumn="1" w:lastColumn="0" w:noHBand="0" w:noVBand="1"/>
      </w:tblPr>
      <w:tblGrid>
        <w:gridCol w:w="5046"/>
        <w:gridCol w:w="1260"/>
        <w:gridCol w:w="1320"/>
      </w:tblGrid>
      <w:tr w:rsidR="00BE2CEE" w:rsidRPr="00D17AD6" w:rsidTr="00395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  <w:noWrap/>
            <w:hideMark/>
          </w:tcPr>
          <w:p w:rsidR="00BE2CEE" w:rsidRPr="00D17AD6" w:rsidRDefault="00BE2CEE" w:rsidP="00892D76">
            <w:pPr>
              <w:rPr>
                <w:rFonts w:ascii="Arial" w:hAnsi="Arial" w:cs="Arial"/>
                <w:sz w:val="14"/>
                <w:szCs w:val="14"/>
              </w:rPr>
            </w:pPr>
            <w:r w:rsidRPr="00D17AD6">
              <w:rPr>
                <w:rFonts w:ascii="Arial" w:hAnsi="Arial" w:cs="Arial"/>
                <w:sz w:val="14"/>
                <w:szCs w:val="14"/>
              </w:rPr>
              <w:t xml:space="preserve"> Investicijski stroški - stalne cene (brez DDV)</w:t>
            </w:r>
          </w:p>
        </w:tc>
        <w:tc>
          <w:tcPr>
            <w:tcW w:w="1260" w:type="dxa"/>
            <w:noWrap/>
            <w:hideMark/>
          </w:tcPr>
          <w:p w:rsidR="00BE2CEE" w:rsidRPr="00D17AD6" w:rsidRDefault="00BE2CEE" w:rsidP="00892D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7AD6">
              <w:rPr>
                <w:rFonts w:ascii="Arial" w:hAnsi="Arial" w:cs="Arial"/>
                <w:bCs w:val="0"/>
                <w:sz w:val="14"/>
                <w:szCs w:val="14"/>
              </w:rPr>
              <w:t xml:space="preserve">Delež </w:t>
            </w:r>
            <w:r w:rsidRPr="00D17AD6">
              <w:rPr>
                <w:rFonts w:ascii="Arial" w:hAnsi="Arial" w:cs="Arial"/>
                <w:sz w:val="14"/>
                <w:szCs w:val="14"/>
              </w:rPr>
              <w:t>v %</w:t>
            </w:r>
          </w:p>
        </w:tc>
        <w:tc>
          <w:tcPr>
            <w:tcW w:w="1320" w:type="dxa"/>
            <w:noWrap/>
            <w:hideMark/>
          </w:tcPr>
          <w:p w:rsidR="00BE2CEE" w:rsidRPr="00D17AD6" w:rsidRDefault="00BE2CEE" w:rsidP="00892D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7AD6">
              <w:rPr>
                <w:rFonts w:ascii="Arial" w:hAnsi="Arial" w:cs="Arial"/>
                <w:sz w:val="14"/>
                <w:szCs w:val="14"/>
              </w:rPr>
              <w:t>Skupaj v EUR</w:t>
            </w:r>
          </w:p>
        </w:tc>
      </w:tr>
      <w:tr w:rsidR="00BE2CEE" w:rsidRPr="00BE2CEE" w:rsidTr="00395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  <w:noWrap/>
            <w:hideMark/>
          </w:tcPr>
          <w:p w:rsidR="00BE2CEE" w:rsidRPr="00BE2CEE" w:rsidRDefault="00BE2CEE" w:rsidP="00892D76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E2CEE">
              <w:rPr>
                <w:rFonts w:ascii="Arial" w:hAnsi="Arial" w:cs="Arial"/>
                <w:sz w:val="14"/>
                <w:szCs w:val="14"/>
              </w:rPr>
              <w:t>Geotehnični</w:t>
            </w:r>
            <w:proofErr w:type="spellEnd"/>
            <w:r w:rsidRPr="00BE2CEE">
              <w:rPr>
                <w:rFonts w:ascii="Arial" w:hAnsi="Arial" w:cs="Arial"/>
                <w:sz w:val="14"/>
                <w:szCs w:val="14"/>
              </w:rPr>
              <w:t xml:space="preserve"> nadzor, projektantski nadzor, nadzor upravljavcev komunalnih vodov</w:t>
            </w:r>
          </w:p>
        </w:tc>
        <w:tc>
          <w:tcPr>
            <w:tcW w:w="1260" w:type="dxa"/>
            <w:noWrap/>
            <w:vAlign w:val="bottom"/>
            <w:hideMark/>
          </w:tcPr>
          <w:p w:rsidR="00BE2CEE" w:rsidRPr="00BE2CEE" w:rsidRDefault="00BE2CEE" w:rsidP="00892D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E2CEE">
              <w:rPr>
                <w:rFonts w:ascii="Arial" w:hAnsi="Arial" w:cs="Arial"/>
                <w:i/>
                <w:iCs/>
                <w:sz w:val="14"/>
                <w:szCs w:val="14"/>
              </w:rPr>
              <w:t>1,49</w:t>
            </w:r>
          </w:p>
        </w:tc>
        <w:tc>
          <w:tcPr>
            <w:tcW w:w="1320" w:type="dxa"/>
            <w:noWrap/>
            <w:vAlign w:val="bottom"/>
            <w:hideMark/>
          </w:tcPr>
          <w:p w:rsidR="00BE2CEE" w:rsidRPr="00BE2CEE" w:rsidRDefault="00BE2CEE" w:rsidP="00892D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E2CEE">
              <w:rPr>
                <w:rFonts w:ascii="Arial" w:hAnsi="Arial" w:cs="Arial"/>
                <w:sz w:val="14"/>
                <w:szCs w:val="14"/>
              </w:rPr>
              <w:t xml:space="preserve">1.700,00    </w:t>
            </w:r>
          </w:p>
        </w:tc>
      </w:tr>
      <w:tr w:rsidR="00BE2CEE" w:rsidRPr="00BE2CEE" w:rsidTr="00395BE6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  <w:noWrap/>
            <w:hideMark/>
          </w:tcPr>
          <w:p w:rsidR="00BE2CEE" w:rsidRPr="00BE2CEE" w:rsidRDefault="00BE2CEE" w:rsidP="00892D76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E2CEE">
              <w:rPr>
                <w:rFonts w:ascii="Arial" w:hAnsi="Arial" w:cs="Arial"/>
                <w:sz w:val="14"/>
                <w:szCs w:val="14"/>
              </w:rPr>
              <w:t>Preddela</w:t>
            </w:r>
            <w:proofErr w:type="spellEnd"/>
            <w:r w:rsidRPr="00BE2CEE">
              <w:rPr>
                <w:rFonts w:ascii="Arial" w:hAnsi="Arial" w:cs="Arial"/>
                <w:sz w:val="14"/>
                <w:szCs w:val="14"/>
              </w:rPr>
              <w:t>, gradbena dela, voziščne konstrukcije, ostala gradbena dela</w:t>
            </w:r>
          </w:p>
        </w:tc>
        <w:tc>
          <w:tcPr>
            <w:tcW w:w="1260" w:type="dxa"/>
            <w:noWrap/>
            <w:vAlign w:val="bottom"/>
            <w:hideMark/>
          </w:tcPr>
          <w:p w:rsidR="00BE2CEE" w:rsidRPr="00BE2CEE" w:rsidRDefault="00BE2CEE" w:rsidP="00892D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E2CEE">
              <w:rPr>
                <w:rFonts w:ascii="Arial" w:hAnsi="Arial" w:cs="Arial"/>
                <w:i/>
                <w:iCs/>
                <w:sz w:val="14"/>
                <w:szCs w:val="14"/>
              </w:rPr>
              <w:t>77,69</w:t>
            </w:r>
          </w:p>
        </w:tc>
        <w:tc>
          <w:tcPr>
            <w:tcW w:w="1320" w:type="dxa"/>
            <w:noWrap/>
            <w:vAlign w:val="bottom"/>
            <w:hideMark/>
          </w:tcPr>
          <w:p w:rsidR="00BE2CEE" w:rsidRPr="00BE2CEE" w:rsidRDefault="00BE2CEE" w:rsidP="00892D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E2CEE">
              <w:rPr>
                <w:rFonts w:ascii="Arial" w:hAnsi="Arial" w:cs="Arial"/>
                <w:sz w:val="14"/>
                <w:szCs w:val="14"/>
              </w:rPr>
              <w:t xml:space="preserve">88.458,04    </w:t>
            </w:r>
          </w:p>
        </w:tc>
      </w:tr>
      <w:tr w:rsidR="00BE2CEE" w:rsidRPr="00BE2CEE" w:rsidTr="00395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  <w:noWrap/>
            <w:hideMark/>
          </w:tcPr>
          <w:p w:rsidR="00BE2CEE" w:rsidRPr="00BE2CEE" w:rsidRDefault="00BE2CEE" w:rsidP="00892D76">
            <w:pPr>
              <w:rPr>
                <w:rFonts w:ascii="Arial" w:hAnsi="Arial" w:cs="Arial"/>
                <w:sz w:val="14"/>
                <w:szCs w:val="14"/>
              </w:rPr>
            </w:pPr>
            <w:r w:rsidRPr="00BE2CEE">
              <w:rPr>
                <w:rFonts w:ascii="Arial" w:hAnsi="Arial" w:cs="Arial"/>
                <w:sz w:val="14"/>
                <w:szCs w:val="14"/>
              </w:rPr>
              <w:t>Projektna dokumentacija</w:t>
            </w:r>
          </w:p>
        </w:tc>
        <w:tc>
          <w:tcPr>
            <w:tcW w:w="1260" w:type="dxa"/>
            <w:noWrap/>
            <w:vAlign w:val="bottom"/>
            <w:hideMark/>
          </w:tcPr>
          <w:p w:rsidR="00BE2CEE" w:rsidRPr="00BE2CEE" w:rsidRDefault="00BE2CEE" w:rsidP="00892D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E2CEE">
              <w:rPr>
                <w:rFonts w:ascii="Arial" w:hAnsi="Arial" w:cs="Arial"/>
                <w:i/>
                <w:iCs/>
                <w:sz w:val="14"/>
                <w:szCs w:val="14"/>
              </w:rPr>
              <w:t>18,32</w:t>
            </w:r>
          </w:p>
        </w:tc>
        <w:tc>
          <w:tcPr>
            <w:tcW w:w="1320" w:type="dxa"/>
            <w:noWrap/>
            <w:vAlign w:val="bottom"/>
            <w:hideMark/>
          </w:tcPr>
          <w:p w:rsidR="00BE2CEE" w:rsidRPr="00BE2CEE" w:rsidRDefault="00BE2CEE" w:rsidP="00892D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E2CEE">
              <w:rPr>
                <w:rFonts w:ascii="Arial" w:hAnsi="Arial" w:cs="Arial"/>
                <w:sz w:val="14"/>
                <w:szCs w:val="14"/>
              </w:rPr>
              <w:t xml:space="preserve">20.855,74    </w:t>
            </w:r>
          </w:p>
        </w:tc>
      </w:tr>
      <w:tr w:rsidR="00BE2CEE" w:rsidRPr="00BE2CEE" w:rsidTr="00395BE6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  <w:noWrap/>
            <w:hideMark/>
          </w:tcPr>
          <w:p w:rsidR="00BE2CEE" w:rsidRPr="00BE2CEE" w:rsidRDefault="00BE2CEE" w:rsidP="00892D76">
            <w:pPr>
              <w:rPr>
                <w:rFonts w:ascii="Arial" w:hAnsi="Arial" w:cs="Arial"/>
                <w:sz w:val="14"/>
                <w:szCs w:val="14"/>
              </w:rPr>
            </w:pPr>
            <w:r w:rsidRPr="00BE2CEE">
              <w:rPr>
                <w:rFonts w:ascii="Arial" w:hAnsi="Arial" w:cs="Arial"/>
                <w:sz w:val="14"/>
                <w:szCs w:val="14"/>
              </w:rPr>
              <w:t>Gradbeni strokovni nadzor</w:t>
            </w:r>
          </w:p>
        </w:tc>
        <w:tc>
          <w:tcPr>
            <w:tcW w:w="1260" w:type="dxa"/>
            <w:noWrap/>
            <w:vAlign w:val="bottom"/>
            <w:hideMark/>
          </w:tcPr>
          <w:p w:rsidR="00BE2CEE" w:rsidRPr="00BE2CEE" w:rsidRDefault="00BE2CEE" w:rsidP="00892D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E2CEE">
              <w:rPr>
                <w:rFonts w:ascii="Arial" w:hAnsi="Arial" w:cs="Arial"/>
                <w:i/>
                <w:iCs/>
                <w:sz w:val="14"/>
                <w:szCs w:val="14"/>
              </w:rPr>
              <w:t>1,80</w:t>
            </w:r>
          </w:p>
        </w:tc>
        <w:tc>
          <w:tcPr>
            <w:tcW w:w="1320" w:type="dxa"/>
            <w:noWrap/>
            <w:vAlign w:val="bottom"/>
            <w:hideMark/>
          </w:tcPr>
          <w:p w:rsidR="00BE2CEE" w:rsidRPr="00BE2CEE" w:rsidRDefault="00BE2CEE" w:rsidP="00892D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E2CEE">
              <w:rPr>
                <w:rFonts w:ascii="Arial" w:hAnsi="Arial" w:cs="Arial"/>
                <w:sz w:val="14"/>
                <w:szCs w:val="14"/>
              </w:rPr>
              <w:t xml:space="preserve">2.049,18    </w:t>
            </w:r>
          </w:p>
        </w:tc>
      </w:tr>
      <w:tr w:rsidR="00BE2CEE" w:rsidRPr="00BE2CEE" w:rsidTr="00395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  <w:noWrap/>
            <w:hideMark/>
          </w:tcPr>
          <w:p w:rsidR="00BE2CEE" w:rsidRPr="00BE2CEE" w:rsidRDefault="00BE2CEE" w:rsidP="00892D76">
            <w:pPr>
              <w:rPr>
                <w:rFonts w:ascii="Arial" w:hAnsi="Arial" w:cs="Arial"/>
                <w:sz w:val="14"/>
                <w:szCs w:val="14"/>
              </w:rPr>
            </w:pPr>
            <w:r w:rsidRPr="00BE2CEE">
              <w:rPr>
                <w:rFonts w:ascii="Arial" w:hAnsi="Arial" w:cs="Arial"/>
                <w:sz w:val="14"/>
                <w:szCs w:val="14"/>
              </w:rPr>
              <w:t>Investicijska dokumentacija</w:t>
            </w:r>
          </w:p>
        </w:tc>
        <w:tc>
          <w:tcPr>
            <w:tcW w:w="1260" w:type="dxa"/>
            <w:noWrap/>
            <w:vAlign w:val="bottom"/>
            <w:hideMark/>
          </w:tcPr>
          <w:p w:rsidR="00BE2CEE" w:rsidRPr="00BE2CEE" w:rsidRDefault="00BE2CEE" w:rsidP="00892D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E2CEE">
              <w:rPr>
                <w:rFonts w:ascii="Arial" w:hAnsi="Arial" w:cs="Arial"/>
                <w:i/>
                <w:iCs/>
                <w:sz w:val="14"/>
                <w:szCs w:val="14"/>
              </w:rPr>
              <w:t>0,70</w:t>
            </w:r>
          </w:p>
        </w:tc>
        <w:tc>
          <w:tcPr>
            <w:tcW w:w="1320" w:type="dxa"/>
            <w:noWrap/>
            <w:vAlign w:val="bottom"/>
            <w:hideMark/>
          </w:tcPr>
          <w:p w:rsidR="00BE2CEE" w:rsidRPr="00BE2CEE" w:rsidRDefault="00BE2CEE" w:rsidP="00892D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E2CEE">
              <w:rPr>
                <w:rFonts w:ascii="Arial" w:hAnsi="Arial" w:cs="Arial"/>
                <w:sz w:val="14"/>
                <w:szCs w:val="14"/>
              </w:rPr>
              <w:t xml:space="preserve">800,00    </w:t>
            </w:r>
          </w:p>
        </w:tc>
      </w:tr>
      <w:tr w:rsidR="00BE2CEE" w:rsidRPr="00BE2CEE" w:rsidTr="00395BE6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  <w:noWrap/>
            <w:hideMark/>
          </w:tcPr>
          <w:p w:rsidR="00BE2CEE" w:rsidRPr="00BE2CEE" w:rsidRDefault="00BE2CEE" w:rsidP="00892D7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E2CEE">
              <w:rPr>
                <w:rFonts w:ascii="Arial" w:hAnsi="Arial" w:cs="Arial"/>
                <w:sz w:val="14"/>
                <w:szCs w:val="14"/>
              </w:rPr>
              <w:t>Skupaj</w:t>
            </w:r>
          </w:p>
        </w:tc>
        <w:tc>
          <w:tcPr>
            <w:tcW w:w="1260" w:type="dxa"/>
            <w:noWrap/>
            <w:vAlign w:val="bottom"/>
            <w:hideMark/>
          </w:tcPr>
          <w:p w:rsidR="00BE2CEE" w:rsidRPr="00BE2CEE" w:rsidRDefault="00BE2CEE" w:rsidP="00892D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E2CE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1320" w:type="dxa"/>
            <w:noWrap/>
            <w:vAlign w:val="bottom"/>
            <w:hideMark/>
          </w:tcPr>
          <w:p w:rsidR="00BE2CEE" w:rsidRPr="00BE2CEE" w:rsidRDefault="00BE2CEE" w:rsidP="00892D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E2CE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113.862,96    </w:t>
            </w:r>
          </w:p>
        </w:tc>
      </w:tr>
      <w:tr w:rsidR="00BE2CEE" w:rsidRPr="00BE2CEE" w:rsidTr="00395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  <w:noWrap/>
            <w:hideMark/>
          </w:tcPr>
          <w:p w:rsidR="00BE2CEE" w:rsidRPr="00BE2CEE" w:rsidRDefault="00BE2CEE" w:rsidP="00892D7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E2CEE">
              <w:rPr>
                <w:rFonts w:ascii="Arial" w:hAnsi="Arial" w:cs="Arial"/>
                <w:sz w:val="14"/>
                <w:szCs w:val="14"/>
              </w:rPr>
              <w:t>DDV</w:t>
            </w:r>
          </w:p>
        </w:tc>
        <w:tc>
          <w:tcPr>
            <w:tcW w:w="1260" w:type="dxa"/>
            <w:noWrap/>
            <w:vAlign w:val="bottom"/>
            <w:hideMark/>
          </w:tcPr>
          <w:p w:rsidR="00BE2CEE" w:rsidRPr="00BE2CEE" w:rsidRDefault="00BE2CEE" w:rsidP="00892D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E2CEE">
              <w:rPr>
                <w:rFonts w:ascii="Arial" w:hAnsi="Arial" w:cs="Arial"/>
                <w:b/>
                <w:bCs/>
                <w:sz w:val="14"/>
                <w:szCs w:val="14"/>
              </w:rPr>
              <w:t>22,0</w:t>
            </w:r>
          </w:p>
        </w:tc>
        <w:tc>
          <w:tcPr>
            <w:tcW w:w="1320" w:type="dxa"/>
            <w:noWrap/>
            <w:vAlign w:val="bottom"/>
            <w:hideMark/>
          </w:tcPr>
          <w:p w:rsidR="00BE2CEE" w:rsidRPr="00BE2CEE" w:rsidRDefault="00BE2CEE" w:rsidP="00892D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E2CE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25.049,85    </w:t>
            </w:r>
          </w:p>
        </w:tc>
      </w:tr>
      <w:tr w:rsidR="00BE2CEE" w:rsidRPr="00BE2CEE" w:rsidTr="00395BE6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  <w:noWrap/>
            <w:hideMark/>
          </w:tcPr>
          <w:p w:rsidR="00BE2CEE" w:rsidRPr="00BE2CEE" w:rsidRDefault="00BE2CEE" w:rsidP="00892D7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E2CEE">
              <w:rPr>
                <w:rFonts w:ascii="Arial" w:hAnsi="Arial" w:cs="Arial"/>
                <w:sz w:val="14"/>
                <w:szCs w:val="14"/>
              </w:rPr>
              <w:t>Skupna vrednost</w:t>
            </w:r>
          </w:p>
        </w:tc>
        <w:tc>
          <w:tcPr>
            <w:tcW w:w="1260" w:type="dxa"/>
            <w:noWrap/>
            <w:vAlign w:val="bottom"/>
            <w:hideMark/>
          </w:tcPr>
          <w:p w:rsidR="00BE2CEE" w:rsidRPr="00BE2CEE" w:rsidRDefault="00BE2CEE" w:rsidP="00892D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E2CEE">
              <w:rPr>
                <w:rFonts w:ascii="Arial" w:hAnsi="Arial" w:cs="Arial"/>
                <w:b/>
                <w:bCs/>
                <w:sz w:val="14"/>
                <w:szCs w:val="14"/>
              </w:rPr>
              <w:t>122,0</w:t>
            </w:r>
          </w:p>
        </w:tc>
        <w:tc>
          <w:tcPr>
            <w:tcW w:w="1320" w:type="dxa"/>
            <w:noWrap/>
            <w:vAlign w:val="bottom"/>
            <w:hideMark/>
          </w:tcPr>
          <w:p w:rsidR="00BE2CEE" w:rsidRPr="00BE2CEE" w:rsidRDefault="00BE2CEE" w:rsidP="00892D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E2CE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138.912,81    </w:t>
            </w:r>
          </w:p>
        </w:tc>
      </w:tr>
    </w:tbl>
    <w:p w:rsidR="00BE2CEE" w:rsidRPr="00BE2CEE" w:rsidRDefault="00BE2CEE">
      <w:pPr>
        <w:rPr>
          <w:rFonts w:ascii="Arial" w:hAnsi="Arial" w:cs="Arial"/>
        </w:rPr>
      </w:pPr>
    </w:p>
    <w:tbl>
      <w:tblPr>
        <w:tblStyle w:val="Tabelamrea4poudarek1"/>
        <w:tblW w:w="7966" w:type="dxa"/>
        <w:tblInd w:w="595" w:type="dxa"/>
        <w:tblLook w:val="04A0" w:firstRow="1" w:lastRow="0" w:firstColumn="1" w:lastColumn="0" w:noHBand="0" w:noVBand="1"/>
      </w:tblPr>
      <w:tblGrid>
        <w:gridCol w:w="3382"/>
        <w:gridCol w:w="1000"/>
        <w:gridCol w:w="1160"/>
        <w:gridCol w:w="1248"/>
        <w:gridCol w:w="1176"/>
      </w:tblGrid>
      <w:tr w:rsidR="00BE2CEE" w:rsidRPr="00BE2CEE" w:rsidTr="00395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noWrap/>
            <w:hideMark/>
          </w:tcPr>
          <w:p w:rsidR="00BE2CEE" w:rsidRPr="00BE2CEE" w:rsidRDefault="00395BE6" w:rsidP="00BE2CE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</w:t>
            </w:r>
            <w:r w:rsidR="00BE2CEE" w:rsidRPr="00BE2CEE">
              <w:rPr>
                <w:rFonts w:ascii="Arial" w:hAnsi="Arial" w:cs="Arial"/>
                <w:sz w:val="16"/>
                <w:szCs w:val="18"/>
              </w:rPr>
              <w:t>inamika financiranja po</w:t>
            </w:r>
            <w:r w:rsidR="00BE2CEE" w:rsidRPr="00BE2CEE">
              <w:rPr>
                <w:rFonts w:ascii="Arial" w:hAnsi="Arial" w:cs="Arial"/>
                <w:b w:val="0"/>
                <w:bCs w:val="0"/>
                <w:sz w:val="16"/>
                <w:szCs w:val="18"/>
              </w:rPr>
              <w:t xml:space="preserve"> virih in </w:t>
            </w:r>
            <w:r w:rsidR="00BE2CEE" w:rsidRPr="00BE2CEE">
              <w:rPr>
                <w:rFonts w:ascii="Arial" w:hAnsi="Arial" w:cs="Arial"/>
                <w:sz w:val="16"/>
                <w:szCs w:val="18"/>
              </w:rPr>
              <w:t>stalnih cenah</w:t>
            </w:r>
          </w:p>
        </w:tc>
        <w:tc>
          <w:tcPr>
            <w:tcW w:w="1000" w:type="dxa"/>
            <w:noWrap/>
            <w:hideMark/>
          </w:tcPr>
          <w:p w:rsidR="00BE2CEE" w:rsidRPr="00BE2CEE" w:rsidRDefault="00BE2CEE" w:rsidP="00BE2C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BE2CEE">
              <w:rPr>
                <w:rFonts w:ascii="Arial" w:hAnsi="Arial" w:cs="Arial"/>
                <w:sz w:val="16"/>
                <w:szCs w:val="18"/>
              </w:rPr>
              <w:t xml:space="preserve">Delež </w:t>
            </w:r>
            <w:r w:rsidRPr="00BE2CEE">
              <w:rPr>
                <w:rFonts w:ascii="Arial" w:hAnsi="Arial" w:cs="Arial"/>
                <w:sz w:val="16"/>
                <w:szCs w:val="18"/>
              </w:rPr>
              <w:t>v %</w:t>
            </w:r>
          </w:p>
        </w:tc>
        <w:tc>
          <w:tcPr>
            <w:tcW w:w="1160" w:type="dxa"/>
            <w:noWrap/>
            <w:hideMark/>
          </w:tcPr>
          <w:p w:rsidR="00BE2CEE" w:rsidRPr="00BE2CEE" w:rsidRDefault="00BE2CEE" w:rsidP="00BE2C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BE2CEE">
              <w:rPr>
                <w:rFonts w:ascii="Arial" w:hAnsi="Arial" w:cs="Arial"/>
                <w:sz w:val="16"/>
                <w:szCs w:val="18"/>
              </w:rPr>
              <w:t>S</w:t>
            </w:r>
            <w:r w:rsidRPr="00BE2CEE">
              <w:rPr>
                <w:rFonts w:ascii="Arial" w:hAnsi="Arial" w:cs="Arial"/>
                <w:sz w:val="16"/>
                <w:szCs w:val="18"/>
              </w:rPr>
              <w:t>kupaj</w:t>
            </w:r>
            <w:r w:rsidRPr="00BE2CEE">
              <w:rPr>
                <w:rFonts w:ascii="Arial" w:hAnsi="Arial" w:cs="Arial"/>
                <w:sz w:val="16"/>
                <w:szCs w:val="18"/>
              </w:rPr>
              <w:t xml:space="preserve"> v EUR</w:t>
            </w:r>
          </w:p>
        </w:tc>
        <w:tc>
          <w:tcPr>
            <w:tcW w:w="1248" w:type="dxa"/>
            <w:noWrap/>
            <w:hideMark/>
          </w:tcPr>
          <w:p w:rsidR="00BE2CEE" w:rsidRPr="00BE2CEE" w:rsidRDefault="00BE2CEE" w:rsidP="00BE2C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BE2CEE">
              <w:rPr>
                <w:rFonts w:ascii="Arial" w:hAnsi="Arial" w:cs="Arial"/>
                <w:sz w:val="16"/>
                <w:szCs w:val="18"/>
              </w:rPr>
              <w:t>EUR v 2018</w:t>
            </w:r>
          </w:p>
        </w:tc>
        <w:tc>
          <w:tcPr>
            <w:tcW w:w="1176" w:type="dxa"/>
            <w:noWrap/>
            <w:hideMark/>
          </w:tcPr>
          <w:p w:rsidR="00BE2CEE" w:rsidRPr="00BE2CEE" w:rsidRDefault="00BE2CEE" w:rsidP="00BE2C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BE2CEE">
              <w:rPr>
                <w:rFonts w:ascii="Arial" w:hAnsi="Arial" w:cs="Arial"/>
                <w:sz w:val="16"/>
                <w:szCs w:val="18"/>
              </w:rPr>
              <w:t>EUR v 2019</w:t>
            </w:r>
          </w:p>
        </w:tc>
      </w:tr>
      <w:tr w:rsidR="00BE2CEE" w:rsidRPr="00BE2CEE" w:rsidTr="00395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noWrap/>
            <w:hideMark/>
          </w:tcPr>
          <w:p w:rsidR="00BE2CEE" w:rsidRPr="00BE2CEE" w:rsidRDefault="00BE2CEE" w:rsidP="00BE2CEE">
            <w:pPr>
              <w:rPr>
                <w:rFonts w:ascii="Arial" w:hAnsi="Arial" w:cs="Arial"/>
                <w:sz w:val="16"/>
                <w:szCs w:val="18"/>
              </w:rPr>
            </w:pPr>
            <w:r w:rsidRPr="00BE2CEE">
              <w:rPr>
                <w:rFonts w:ascii="Arial" w:hAnsi="Arial" w:cs="Arial"/>
                <w:sz w:val="16"/>
                <w:szCs w:val="18"/>
              </w:rPr>
              <w:t>Sofinanciranje investicij po ZFO (MGRT)</w:t>
            </w:r>
          </w:p>
        </w:tc>
        <w:tc>
          <w:tcPr>
            <w:tcW w:w="1000" w:type="dxa"/>
            <w:noWrap/>
            <w:hideMark/>
          </w:tcPr>
          <w:p w:rsidR="00BE2CEE" w:rsidRPr="00BE2CEE" w:rsidRDefault="00BE2CEE" w:rsidP="00BE2C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BE2CEE">
              <w:rPr>
                <w:rFonts w:ascii="Arial" w:hAnsi="Arial" w:cs="Arial"/>
                <w:sz w:val="16"/>
                <w:szCs w:val="18"/>
              </w:rPr>
              <w:t>71,99</w:t>
            </w:r>
          </w:p>
        </w:tc>
        <w:tc>
          <w:tcPr>
            <w:tcW w:w="1160" w:type="dxa"/>
            <w:noWrap/>
            <w:hideMark/>
          </w:tcPr>
          <w:p w:rsidR="00BE2CEE" w:rsidRPr="00BE2CEE" w:rsidRDefault="00BE2CEE" w:rsidP="00BE2C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BE2CEE">
              <w:rPr>
                <w:rFonts w:ascii="Arial" w:hAnsi="Arial" w:cs="Arial"/>
                <w:sz w:val="16"/>
                <w:szCs w:val="18"/>
              </w:rPr>
              <w:t>100.000,00</w:t>
            </w:r>
          </w:p>
        </w:tc>
        <w:tc>
          <w:tcPr>
            <w:tcW w:w="1248" w:type="dxa"/>
            <w:noWrap/>
            <w:hideMark/>
          </w:tcPr>
          <w:p w:rsidR="00BE2CEE" w:rsidRPr="00BE2CEE" w:rsidRDefault="00BE2CEE" w:rsidP="00BE2C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BE2CEE">
              <w:rPr>
                <w:rFonts w:ascii="Arial" w:hAnsi="Arial" w:cs="Arial"/>
                <w:sz w:val="16"/>
                <w:szCs w:val="18"/>
              </w:rPr>
              <w:t>0,00</w:t>
            </w:r>
          </w:p>
        </w:tc>
        <w:tc>
          <w:tcPr>
            <w:tcW w:w="1176" w:type="dxa"/>
            <w:noWrap/>
            <w:hideMark/>
          </w:tcPr>
          <w:p w:rsidR="00BE2CEE" w:rsidRPr="00BE2CEE" w:rsidRDefault="00BE2CEE" w:rsidP="00BE2C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BE2CEE">
              <w:rPr>
                <w:rFonts w:ascii="Arial" w:hAnsi="Arial" w:cs="Arial"/>
                <w:sz w:val="16"/>
                <w:szCs w:val="18"/>
              </w:rPr>
              <w:t>100.000,00</w:t>
            </w:r>
          </w:p>
        </w:tc>
      </w:tr>
      <w:tr w:rsidR="00BE2CEE" w:rsidRPr="00BE2CEE" w:rsidTr="00395BE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noWrap/>
            <w:hideMark/>
          </w:tcPr>
          <w:p w:rsidR="00BE2CEE" w:rsidRPr="00BE2CEE" w:rsidRDefault="00BE2CEE" w:rsidP="00BE2CEE">
            <w:pPr>
              <w:rPr>
                <w:rFonts w:ascii="Arial" w:hAnsi="Arial" w:cs="Arial"/>
                <w:sz w:val="16"/>
                <w:szCs w:val="18"/>
              </w:rPr>
            </w:pPr>
            <w:r w:rsidRPr="00BE2CEE">
              <w:rPr>
                <w:rFonts w:ascii="Arial" w:hAnsi="Arial" w:cs="Arial"/>
                <w:sz w:val="16"/>
                <w:szCs w:val="18"/>
              </w:rPr>
              <w:t xml:space="preserve">Lastna sredstva </w:t>
            </w:r>
            <w:r w:rsidR="00395BE6">
              <w:rPr>
                <w:rFonts w:ascii="Arial" w:hAnsi="Arial" w:cs="Arial"/>
                <w:sz w:val="16"/>
                <w:szCs w:val="18"/>
              </w:rPr>
              <w:t xml:space="preserve">Občina Prevalje </w:t>
            </w:r>
            <w:r w:rsidRPr="00BE2CEE">
              <w:rPr>
                <w:rFonts w:ascii="Arial" w:hAnsi="Arial" w:cs="Arial"/>
                <w:sz w:val="16"/>
                <w:szCs w:val="18"/>
              </w:rPr>
              <w:t>skupaj</w:t>
            </w:r>
          </w:p>
        </w:tc>
        <w:tc>
          <w:tcPr>
            <w:tcW w:w="1000" w:type="dxa"/>
            <w:noWrap/>
            <w:hideMark/>
          </w:tcPr>
          <w:p w:rsidR="00BE2CEE" w:rsidRPr="00BE2CEE" w:rsidRDefault="00BE2CEE" w:rsidP="00BE2C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BE2CEE">
              <w:rPr>
                <w:rFonts w:ascii="Arial" w:hAnsi="Arial" w:cs="Arial"/>
                <w:sz w:val="16"/>
                <w:szCs w:val="18"/>
              </w:rPr>
              <w:t>28,01</w:t>
            </w:r>
          </w:p>
        </w:tc>
        <w:tc>
          <w:tcPr>
            <w:tcW w:w="1160" w:type="dxa"/>
            <w:noWrap/>
            <w:hideMark/>
          </w:tcPr>
          <w:p w:rsidR="00BE2CEE" w:rsidRPr="00BE2CEE" w:rsidRDefault="00BE2CEE" w:rsidP="00BE2C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BE2CEE">
              <w:rPr>
                <w:rFonts w:ascii="Arial" w:hAnsi="Arial" w:cs="Arial"/>
                <w:sz w:val="16"/>
                <w:szCs w:val="18"/>
              </w:rPr>
              <w:t>38.912,81</w:t>
            </w:r>
          </w:p>
        </w:tc>
        <w:tc>
          <w:tcPr>
            <w:tcW w:w="1248" w:type="dxa"/>
            <w:noWrap/>
            <w:hideMark/>
          </w:tcPr>
          <w:p w:rsidR="00BE2CEE" w:rsidRPr="00BE2CEE" w:rsidRDefault="00BE2CEE" w:rsidP="00BE2C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BE2CEE">
              <w:rPr>
                <w:rFonts w:ascii="Arial" w:hAnsi="Arial" w:cs="Arial"/>
                <w:sz w:val="16"/>
                <w:szCs w:val="18"/>
              </w:rPr>
              <w:t>12.444,00</w:t>
            </w:r>
          </w:p>
        </w:tc>
        <w:tc>
          <w:tcPr>
            <w:tcW w:w="1176" w:type="dxa"/>
            <w:noWrap/>
            <w:hideMark/>
          </w:tcPr>
          <w:p w:rsidR="00BE2CEE" w:rsidRPr="00BE2CEE" w:rsidRDefault="00BE2CEE" w:rsidP="00BE2C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BE2CEE">
              <w:rPr>
                <w:rFonts w:ascii="Arial" w:hAnsi="Arial" w:cs="Arial"/>
                <w:sz w:val="16"/>
                <w:szCs w:val="18"/>
              </w:rPr>
              <w:t>26.468,81</w:t>
            </w:r>
          </w:p>
        </w:tc>
      </w:tr>
      <w:tr w:rsidR="00BE2CEE" w:rsidRPr="00BE2CEE" w:rsidTr="00395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noWrap/>
            <w:hideMark/>
          </w:tcPr>
          <w:p w:rsidR="00BE2CEE" w:rsidRPr="00BE2CEE" w:rsidRDefault="00BE2CEE" w:rsidP="00BE2CEE">
            <w:pPr>
              <w:ind w:firstLineChars="100" w:firstLine="161"/>
              <w:rPr>
                <w:rFonts w:ascii="Arial" w:hAnsi="Arial" w:cs="Arial"/>
                <w:sz w:val="16"/>
                <w:szCs w:val="18"/>
              </w:rPr>
            </w:pPr>
            <w:r w:rsidRPr="00BE2CEE">
              <w:rPr>
                <w:rFonts w:ascii="Arial" w:hAnsi="Arial" w:cs="Arial"/>
                <w:sz w:val="16"/>
                <w:szCs w:val="18"/>
              </w:rPr>
              <w:t>Lastna sredstva - upravičeni stroški</w:t>
            </w:r>
          </w:p>
        </w:tc>
        <w:tc>
          <w:tcPr>
            <w:tcW w:w="1000" w:type="dxa"/>
            <w:noWrap/>
            <w:hideMark/>
          </w:tcPr>
          <w:p w:rsidR="00BE2CEE" w:rsidRPr="00BE2CEE" w:rsidRDefault="00BE2CEE" w:rsidP="00BE2C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BE2CEE">
              <w:rPr>
                <w:rFonts w:ascii="Arial" w:hAnsi="Arial" w:cs="Arial"/>
                <w:sz w:val="16"/>
                <w:szCs w:val="18"/>
              </w:rPr>
              <w:t>16,86</w:t>
            </w:r>
          </w:p>
        </w:tc>
        <w:tc>
          <w:tcPr>
            <w:tcW w:w="1160" w:type="dxa"/>
            <w:noWrap/>
            <w:hideMark/>
          </w:tcPr>
          <w:p w:rsidR="00BE2CEE" w:rsidRPr="00BE2CEE" w:rsidRDefault="00BE2CEE" w:rsidP="00BE2C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BE2CEE">
              <w:rPr>
                <w:rFonts w:ascii="Arial" w:hAnsi="Arial" w:cs="Arial"/>
                <w:sz w:val="16"/>
                <w:szCs w:val="18"/>
              </w:rPr>
              <w:t>23.418,81</w:t>
            </w:r>
          </w:p>
        </w:tc>
        <w:tc>
          <w:tcPr>
            <w:tcW w:w="1248" w:type="dxa"/>
            <w:noWrap/>
            <w:hideMark/>
          </w:tcPr>
          <w:p w:rsidR="00BE2CEE" w:rsidRPr="00BE2CEE" w:rsidRDefault="00BE2CEE" w:rsidP="00BE2C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BE2CEE">
              <w:rPr>
                <w:rFonts w:ascii="Arial" w:hAnsi="Arial" w:cs="Arial"/>
                <w:sz w:val="16"/>
                <w:szCs w:val="18"/>
              </w:rPr>
              <w:t>0,00</w:t>
            </w:r>
          </w:p>
        </w:tc>
        <w:tc>
          <w:tcPr>
            <w:tcW w:w="1176" w:type="dxa"/>
            <w:noWrap/>
            <w:hideMark/>
          </w:tcPr>
          <w:p w:rsidR="00BE2CEE" w:rsidRPr="00BE2CEE" w:rsidRDefault="00BE2CEE" w:rsidP="00BE2C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BE2CEE">
              <w:rPr>
                <w:rFonts w:ascii="Arial" w:hAnsi="Arial" w:cs="Arial"/>
                <w:sz w:val="16"/>
                <w:szCs w:val="18"/>
              </w:rPr>
              <w:t>23.418,81</w:t>
            </w:r>
          </w:p>
        </w:tc>
      </w:tr>
      <w:tr w:rsidR="00BE2CEE" w:rsidRPr="00BE2CEE" w:rsidTr="00395BE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noWrap/>
            <w:hideMark/>
          </w:tcPr>
          <w:p w:rsidR="00BE2CEE" w:rsidRPr="00BE2CEE" w:rsidRDefault="00BE2CEE" w:rsidP="00BE2CEE">
            <w:pPr>
              <w:ind w:firstLineChars="100" w:firstLine="161"/>
              <w:rPr>
                <w:rFonts w:ascii="Arial" w:hAnsi="Arial" w:cs="Arial"/>
                <w:sz w:val="16"/>
                <w:szCs w:val="18"/>
              </w:rPr>
            </w:pPr>
            <w:r w:rsidRPr="00BE2CEE">
              <w:rPr>
                <w:rFonts w:ascii="Arial" w:hAnsi="Arial" w:cs="Arial"/>
                <w:sz w:val="16"/>
                <w:szCs w:val="18"/>
              </w:rPr>
              <w:t>Lastna sredstva - neupravičeni stroški</w:t>
            </w:r>
          </w:p>
        </w:tc>
        <w:tc>
          <w:tcPr>
            <w:tcW w:w="1000" w:type="dxa"/>
            <w:noWrap/>
            <w:hideMark/>
          </w:tcPr>
          <w:p w:rsidR="00BE2CEE" w:rsidRPr="00BE2CEE" w:rsidRDefault="00BE2CEE" w:rsidP="00BE2C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BE2CEE">
              <w:rPr>
                <w:rFonts w:ascii="Arial" w:hAnsi="Arial" w:cs="Arial"/>
                <w:sz w:val="16"/>
                <w:szCs w:val="18"/>
              </w:rPr>
              <w:t>11,15</w:t>
            </w:r>
          </w:p>
        </w:tc>
        <w:tc>
          <w:tcPr>
            <w:tcW w:w="1160" w:type="dxa"/>
            <w:noWrap/>
            <w:hideMark/>
          </w:tcPr>
          <w:p w:rsidR="00BE2CEE" w:rsidRPr="00BE2CEE" w:rsidRDefault="00BE2CEE" w:rsidP="00BE2C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BE2CEE">
              <w:rPr>
                <w:rFonts w:ascii="Arial" w:hAnsi="Arial" w:cs="Arial"/>
                <w:sz w:val="16"/>
                <w:szCs w:val="18"/>
              </w:rPr>
              <w:t>15.494,00</w:t>
            </w:r>
          </w:p>
        </w:tc>
        <w:tc>
          <w:tcPr>
            <w:tcW w:w="1248" w:type="dxa"/>
            <w:noWrap/>
            <w:hideMark/>
          </w:tcPr>
          <w:p w:rsidR="00BE2CEE" w:rsidRPr="00BE2CEE" w:rsidRDefault="00BE2CEE" w:rsidP="00BE2C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BE2CEE">
              <w:rPr>
                <w:rFonts w:ascii="Arial" w:hAnsi="Arial" w:cs="Arial"/>
                <w:sz w:val="16"/>
                <w:szCs w:val="18"/>
              </w:rPr>
              <w:t>12.444,00</w:t>
            </w:r>
          </w:p>
        </w:tc>
        <w:tc>
          <w:tcPr>
            <w:tcW w:w="1176" w:type="dxa"/>
            <w:noWrap/>
            <w:hideMark/>
          </w:tcPr>
          <w:p w:rsidR="00BE2CEE" w:rsidRPr="00BE2CEE" w:rsidRDefault="00BE2CEE" w:rsidP="00BE2C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BE2CEE">
              <w:rPr>
                <w:rFonts w:ascii="Arial" w:hAnsi="Arial" w:cs="Arial"/>
                <w:sz w:val="16"/>
                <w:szCs w:val="18"/>
              </w:rPr>
              <w:t>3.050,00</w:t>
            </w:r>
          </w:p>
        </w:tc>
      </w:tr>
      <w:tr w:rsidR="00BE2CEE" w:rsidRPr="00BE2CEE" w:rsidTr="00395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noWrap/>
            <w:hideMark/>
          </w:tcPr>
          <w:p w:rsidR="00BE2CEE" w:rsidRPr="00BE2CEE" w:rsidRDefault="00BE2CEE" w:rsidP="00BE2CEE">
            <w:pPr>
              <w:rPr>
                <w:rFonts w:ascii="Arial" w:hAnsi="Arial" w:cs="Arial"/>
                <w:sz w:val="16"/>
                <w:szCs w:val="18"/>
              </w:rPr>
            </w:pPr>
            <w:r w:rsidRPr="00BE2CEE">
              <w:rPr>
                <w:rFonts w:ascii="Arial" w:hAnsi="Arial" w:cs="Arial"/>
                <w:sz w:val="16"/>
                <w:szCs w:val="18"/>
              </w:rPr>
              <w:t> </w:t>
            </w:r>
            <w:r w:rsidRPr="00BE2CEE">
              <w:rPr>
                <w:rFonts w:ascii="Arial" w:hAnsi="Arial" w:cs="Arial"/>
                <w:sz w:val="16"/>
                <w:szCs w:val="18"/>
              </w:rPr>
              <w:t>Dinamika izvedbe po letih v %</w:t>
            </w:r>
          </w:p>
        </w:tc>
        <w:tc>
          <w:tcPr>
            <w:tcW w:w="1000" w:type="dxa"/>
            <w:noWrap/>
            <w:hideMark/>
          </w:tcPr>
          <w:p w:rsidR="00BE2CEE" w:rsidRPr="00BE2CEE" w:rsidRDefault="00BE2CEE" w:rsidP="00BE2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BE2CEE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BE2CEE" w:rsidRPr="00BE2CEE" w:rsidRDefault="00BE2CEE" w:rsidP="00BE2C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BE2CEE">
              <w:rPr>
                <w:rFonts w:ascii="Arial" w:hAnsi="Arial" w:cs="Arial"/>
                <w:sz w:val="16"/>
              </w:rPr>
              <w:t>100,00</w:t>
            </w:r>
          </w:p>
        </w:tc>
        <w:tc>
          <w:tcPr>
            <w:tcW w:w="1248" w:type="dxa"/>
            <w:noWrap/>
            <w:hideMark/>
          </w:tcPr>
          <w:p w:rsidR="00BE2CEE" w:rsidRPr="00BE2CEE" w:rsidRDefault="00BE2CEE" w:rsidP="00BE2C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BE2CEE">
              <w:rPr>
                <w:rFonts w:ascii="Arial" w:hAnsi="Arial" w:cs="Arial"/>
                <w:sz w:val="16"/>
              </w:rPr>
              <w:t>8,96</w:t>
            </w:r>
          </w:p>
        </w:tc>
        <w:tc>
          <w:tcPr>
            <w:tcW w:w="1176" w:type="dxa"/>
            <w:noWrap/>
            <w:hideMark/>
          </w:tcPr>
          <w:p w:rsidR="00BE2CEE" w:rsidRPr="00BE2CEE" w:rsidRDefault="00BE2CEE" w:rsidP="00BE2C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BE2CEE">
              <w:rPr>
                <w:rFonts w:ascii="Arial" w:hAnsi="Arial" w:cs="Arial"/>
                <w:sz w:val="16"/>
              </w:rPr>
              <w:t>91,04</w:t>
            </w:r>
          </w:p>
        </w:tc>
      </w:tr>
      <w:tr w:rsidR="00BE2CEE" w:rsidRPr="00BE2CEE" w:rsidTr="00395BE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noWrap/>
            <w:hideMark/>
          </w:tcPr>
          <w:p w:rsidR="00BE2CEE" w:rsidRPr="00BE2CEE" w:rsidRDefault="00BE2CEE" w:rsidP="00BE2CEE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E2CEE">
              <w:rPr>
                <w:rFonts w:ascii="Arial" w:hAnsi="Arial" w:cs="Arial"/>
                <w:sz w:val="16"/>
                <w:szCs w:val="18"/>
              </w:rPr>
              <w:t>skupaj</w:t>
            </w:r>
          </w:p>
        </w:tc>
        <w:tc>
          <w:tcPr>
            <w:tcW w:w="1000" w:type="dxa"/>
            <w:noWrap/>
            <w:hideMark/>
          </w:tcPr>
          <w:p w:rsidR="00BE2CEE" w:rsidRPr="00BE2CEE" w:rsidRDefault="00BE2CEE" w:rsidP="00BE2C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BE2CEE">
              <w:rPr>
                <w:rFonts w:ascii="Arial" w:hAnsi="Arial" w:cs="Arial"/>
                <w:sz w:val="16"/>
                <w:szCs w:val="18"/>
              </w:rPr>
              <w:t>100,0</w:t>
            </w:r>
          </w:p>
        </w:tc>
        <w:tc>
          <w:tcPr>
            <w:tcW w:w="1160" w:type="dxa"/>
            <w:noWrap/>
            <w:hideMark/>
          </w:tcPr>
          <w:p w:rsidR="00BE2CEE" w:rsidRPr="00BE2CEE" w:rsidRDefault="00BE2CEE" w:rsidP="00BE2C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E2CEE">
              <w:rPr>
                <w:rFonts w:ascii="Arial" w:hAnsi="Arial" w:cs="Arial"/>
                <w:b/>
                <w:bCs/>
                <w:sz w:val="16"/>
                <w:szCs w:val="18"/>
              </w:rPr>
              <w:t>138.912,81</w:t>
            </w:r>
          </w:p>
        </w:tc>
        <w:tc>
          <w:tcPr>
            <w:tcW w:w="1248" w:type="dxa"/>
            <w:noWrap/>
            <w:hideMark/>
          </w:tcPr>
          <w:p w:rsidR="00BE2CEE" w:rsidRPr="00BE2CEE" w:rsidRDefault="00BE2CEE" w:rsidP="00BE2C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E2CEE">
              <w:rPr>
                <w:rFonts w:ascii="Arial" w:hAnsi="Arial" w:cs="Arial"/>
                <w:b/>
                <w:bCs/>
                <w:sz w:val="16"/>
                <w:szCs w:val="18"/>
              </w:rPr>
              <w:t>12.444,00</w:t>
            </w:r>
          </w:p>
        </w:tc>
        <w:tc>
          <w:tcPr>
            <w:tcW w:w="1176" w:type="dxa"/>
            <w:noWrap/>
            <w:hideMark/>
          </w:tcPr>
          <w:p w:rsidR="00BE2CEE" w:rsidRPr="00BE2CEE" w:rsidRDefault="00BE2CEE" w:rsidP="00BE2C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E2CEE">
              <w:rPr>
                <w:rFonts w:ascii="Arial" w:hAnsi="Arial" w:cs="Arial"/>
                <w:b/>
                <w:bCs/>
                <w:sz w:val="16"/>
                <w:szCs w:val="18"/>
              </w:rPr>
              <w:t>126.468,81</w:t>
            </w:r>
          </w:p>
        </w:tc>
      </w:tr>
    </w:tbl>
    <w:p w:rsidR="00BE2CEE" w:rsidRPr="00BE2CEE" w:rsidRDefault="00BE2CEE">
      <w:pPr>
        <w:rPr>
          <w:rFonts w:ascii="Arial" w:hAnsi="Arial" w:cs="Arial"/>
        </w:rPr>
      </w:pPr>
    </w:p>
    <w:p w:rsidR="00BE2CEE" w:rsidRPr="00BE2CEE" w:rsidRDefault="00BE2CEE" w:rsidP="00BE2CEE">
      <w:pPr>
        <w:rPr>
          <w:rFonts w:ascii="Arial" w:hAnsi="Arial" w:cs="Arial"/>
          <w:sz w:val="20"/>
        </w:rPr>
      </w:pPr>
      <w:r w:rsidRPr="00BE2CEE">
        <w:rPr>
          <w:rFonts w:ascii="Arial" w:hAnsi="Arial" w:cs="Arial"/>
          <w:sz w:val="20"/>
        </w:rPr>
        <w:t>Vrednost investicije na m investicije znaša:</w:t>
      </w:r>
    </w:p>
    <w:tbl>
      <w:tblPr>
        <w:tblStyle w:val="Tabelamrea4poudarek5"/>
        <w:tblW w:w="8118" w:type="dxa"/>
        <w:tblLayout w:type="fixed"/>
        <w:tblLook w:val="04A0" w:firstRow="1" w:lastRow="0" w:firstColumn="1" w:lastColumn="0" w:noHBand="0" w:noVBand="1"/>
      </w:tblPr>
      <w:tblGrid>
        <w:gridCol w:w="2487"/>
        <w:gridCol w:w="1877"/>
        <w:gridCol w:w="1877"/>
        <w:gridCol w:w="1877"/>
      </w:tblGrid>
      <w:tr w:rsidR="00BE2CEE" w:rsidRPr="00D17AD6" w:rsidTr="00BE2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7" w:type="dxa"/>
            <w:noWrap/>
          </w:tcPr>
          <w:p w:rsidR="00BE2CEE" w:rsidRPr="00D17AD6" w:rsidRDefault="00BE2CEE" w:rsidP="00892D76">
            <w:pPr>
              <w:rPr>
                <w:rFonts w:ascii="Arial" w:hAnsi="Arial" w:cs="Arial"/>
                <w:bCs w:val="0"/>
                <w:sz w:val="14"/>
                <w:szCs w:val="14"/>
              </w:rPr>
            </w:pPr>
            <w:r w:rsidRPr="00D17AD6">
              <w:rPr>
                <w:rFonts w:ascii="Arial" w:hAnsi="Arial" w:cs="Arial"/>
                <w:bCs w:val="0"/>
                <w:sz w:val="14"/>
                <w:szCs w:val="14"/>
              </w:rPr>
              <w:t xml:space="preserve">STALNE CENE </w:t>
            </w:r>
          </w:p>
        </w:tc>
        <w:tc>
          <w:tcPr>
            <w:tcW w:w="1877" w:type="dxa"/>
            <w:noWrap/>
          </w:tcPr>
          <w:p w:rsidR="00BE2CEE" w:rsidRPr="00D17AD6" w:rsidRDefault="00BE2CEE" w:rsidP="00892D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4"/>
                <w:szCs w:val="14"/>
              </w:rPr>
            </w:pPr>
            <w:r w:rsidRPr="00D17AD6">
              <w:rPr>
                <w:rFonts w:ascii="Arial" w:hAnsi="Arial" w:cs="Arial"/>
                <w:bCs w:val="0"/>
                <w:sz w:val="14"/>
                <w:szCs w:val="14"/>
              </w:rPr>
              <w:t>Vrednost v EUR</w:t>
            </w:r>
          </w:p>
        </w:tc>
        <w:tc>
          <w:tcPr>
            <w:tcW w:w="1877" w:type="dxa"/>
            <w:noWrap/>
          </w:tcPr>
          <w:p w:rsidR="00BE2CEE" w:rsidRPr="00D17AD6" w:rsidRDefault="00BE2CEE" w:rsidP="00892D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4"/>
                <w:szCs w:val="14"/>
              </w:rPr>
            </w:pPr>
            <w:r w:rsidRPr="00D17AD6">
              <w:rPr>
                <w:rFonts w:ascii="Arial" w:hAnsi="Arial" w:cs="Arial"/>
                <w:bCs w:val="0"/>
                <w:sz w:val="14"/>
                <w:szCs w:val="14"/>
              </w:rPr>
              <w:t>Dolžina v m</w:t>
            </w:r>
          </w:p>
        </w:tc>
        <w:tc>
          <w:tcPr>
            <w:tcW w:w="1877" w:type="dxa"/>
            <w:noWrap/>
          </w:tcPr>
          <w:p w:rsidR="00BE2CEE" w:rsidRPr="00D17AD6" w:rsidRDefault="00BE2CEE" w:rsidP="00892D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4"/>
                <w:szCs w:val="14"/>
              </w:rPr>
            </w:pPr>
            <w:r w:rsidRPr="00D17AD6">
              <w:rPr>
                <w:rFonts w:ascii="Arial" w:hAnsi="Arial" w:cs="Arial"/>
                <w:bCs w:val="0"/>
                <w:sz w:val="14"/>
                <w:szCs w:val="14"/>
              </w:rPr>
              <w:t>Vrednost na tekoči m v EUR</w:t>
            </w:r>
          </w:p>
        </w:tc>
      </w:tr>
      <w:tr w:rsidR="00BE2CEE" w:rsidRPr="00BE2CEE" w:rsidTr="00BE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7" w:type="dxa"/>
            <w:noWrap/>
          </w:tcPr>
          <w:p w:rsidR="00BE2CEE" w:rsidRPr="00BE2CEE" w:rsidRDefault="00BE2CEE" w:rsidP="00892D76">
            <w:pPr>
              <w:rPr>
                <w:rFonts w:ascii="Arial" w:hAnsi="Arial" w:cs="Arial"/>
                <w:sz w:val="14"/>
                <w:szCs w:val="14"/>
              </w:rPr>
            </w:pPr>
            <w:r w:rsidRPr="00BE2CEE">
              <w:rPr>
                <w:rFonts w:ascii="Arial" w:hAnsi="Arial" w:cs="Arial"/>
                <w:sz w:val="14"/>
                <w:szCs w:val="14"/>
              </w:rPr>
              <w:t>Skupne vrednosti brez DDV</w:t>
            </w:r>
          </w:p>
        </w:tc>
        <w:tc>
          <w:tcPr>
            <w:tcW w:w="1877" w:type="dxa"/>
            <w:noWrap/>
          </w:tcPr>
          <w:p w:rsidR="00BE2CEE" w:rsidRPr="00BE2CEE" w:rsidRDefault="00BE2CEE" w:rsidP="00892D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eastAsia="sl-SI"/>
              </w:rPr>
            </w:pPr>
            <w:r w:rsidRPr="00BE2CEE">
              <w:rPr>
                <w:rFonts w:ascii="Arial" w:hAnsi="Arial" w:cs="Arial"/>
                <w:sz w:val="14"/>
                <w:szCs w:val="14"/>
              </w:rPr>
              <w:t>113.862,96</w:t>
            </w:r>
          </w:p>
        </w:tc>
        <w:tc>
          <w:tcPr>
            <w:tcW w:w="1877" w:type="dxa"/>
            <w:noWrap/>
          </w:tcPr>
          <w:p w:rsidR="00BE2CEE" w:rsidRPr="00BE2CEE" w:rsidRDefault="00BE2CEE" w:rsidP="00892D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E2CEE">
              <w:rPr>
                <w:rFonts w:ascii="Arial" w:hAnsi="Arial" w:cs="Arial"/>
                <w:sz w:val="14"/>
                <w:szCs w:val="14"/>
              </w:rPr>
              <w:t>500,00</w:t>
            </w:r>
          </w:p>
        </w:tc>
        <w:tc>
          <w:tcPr>
            <w:tcW w:w="1877" w:type="dxa"/>
            <w:noWrap/>
          </w:tcPr>
          <w:p w:rsidR="00BE2CEE" w:rsidRPr="00BE2CEE" w:rsidRDefault="00BE2CEE" w:rsidP="00892D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E2CEE">
              <w:rPr>
                <w:rFonts w:ascii="Arial" w:hAnsi="Arial" w:cs="Arial"/>
                <w:sz w:val="14"/>
                <w:szCs w:val="14"/>
              </w:rPr>
              <w:t>227,73</w:t>
            </w:r>
          </w:p>
        </w:tc>
      </w:tr>
      <w:tr w:rsidR="00BE2CEE" w:rsidRPr="00BE2CEE" w:rsidTr="00BE2CEE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7" w:type="dxa"/>
            <w:noWrap/>
          </w:tcPr>
          <w:p w:rsidR="00BE2CEE" w:rsidRPr="00BE2CEE" w:rsidRDefault="00BE2CEE" w:rsidP="00892D76">
            <w:pPr>
              <w:rPr>
                <w:rFonts w:ascii="Arial" w:hAnsi="Arial" w:cs="Arial"/>
                <w:sz w:val="14"/>
                <w:szCs w:val="14"/>
              </w:rPr>
            </w:pPr>
            <w:r w:rsidRPr="00BE2CEE">
              <w:rPr>
                <w:rFonts w:ascii="Arial" w:hAnsi="Arial" w:cs="Arial"/>
                <w:sz w:val="14"/>
                <w:szCs w:val="14"/>
              </w:rPr>
              <w:t>Skupne vrednosti z DDV</w:t>
            </w:r>
          </w:p>
        </w:tc>
        <w:tc>
          <w:tcPr>
            <w:tcW w:w="1877" w:type="dxa"/>
            <w:noWrap/>
          </w:tcPr>
          <w:p w:rsidR="00BE2CEE" w:rsidRPr="00BE2CEE" w:rsidRDefault="00BE2CEE" w:rsidP="00892D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E2CEE">
              <w:rPr>
                <w:rFonts w:ascii="Arial" w:hAnsi="Arial" w:cs="Arial"/>
                <w:b/>
                <w:bCs/>
                <w:sz w:val="14"/>
                <w:szCs w:val="14"/>
              </w:rPr>
              <w:t>138.912,81</w:t>
            </w:r>
          </w:p>
        </w:tc>
        <w:tc>
          <w:tcPr>
            <w:tcW w:w="1877" w:type="dxa"/>
            <w:noWrap/>
          </w:tcPr>
          <w:p w:rsidR="00BE2CEE" w:rsidRPr="00BE2CEE" w:rsidRDefault="00BE2CEE" w:rsidP="00892D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E2CEE">
              <w:rPr>
                <w:rFonts w:ascii="Arial" w:hAnsi="Arial" w:cs="Arial"/>
                <w:b/>
                <w:bCs/>
                <w:sz w:val="14"/>
                <w:szCs w:val="14"/>
              </w:rPr>
              <w:t>500,00</w:t>
            </w:r>
          </w:p>
        </w:tc>
        <w:tc>
          <w:tcPr>
            <w:tcW w:w="1877" w:type="dxa"/>
            <w:noWrap/>
          </w:tcPr>
          <w:p w:rsidR="00BE2CEE" w:rsidRPr="00BE2CEE" w:rsidRDefault="00BE2CEE" w:rsidP="00892D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E2CEE">
              <w:rPr>
                <w:rFonts w:ascii="Arial" w:hAnsi="Arial" w:cs="Arial"/>
                <w:b/>
                <w:bCs/>
                <w:sz w:val="14"/>
                <w:szCs w:val="14"/>
              </w:rPr>
              <w:t>277,83</w:t>
            </w:r>
          </w:p>
        </w:tc>
      </w:tr>
    </w:tbl>
    <w:p w:rsidR="00BE2CEE" w:rsidRPr="00B03685" w:rsidRDefault="00BE2CEE" w:rsidP="00BE2CEE">
      <w:pPr>
        <w:rPr>
          <w:rFonts w:cs="Arial"/>
        </w:rPr>
      </w:pPr>
    </w:p>
    <w:p w:rsidR="00BE2CEE" w:rsidRPr="00395BE6" w:rsidRDefault="00BE2CEE" w:rsidP="00395BE6">
      <w:pPr>
        <w:jc w:val="both"/>
        <w:rPr>
          <w:rFonts w:ascii="Arial" w:hAnsi="Arial" w:cs="Arial"/>
          <w:b/>
        </w:rPr>
      </w:pPr>
      <w:r w:rsidRPr="00395BE6">
        <w:rPr>
          <w:rFonts w:ascii="Arial" w:hAnsi="Arial" w:cs="Arial"/>
          <w:b/>
        </w:rPr>
        <w:t xml:space="preserve">Terminski načrt </w:t>
      </w:r>
    </w:p>
    <w:p w:rsidR="00BE2CEE" w:rsidRPr="00BE2CEE" w:rsidRDefault="00BE2CEE" w:rsidP="00395BE6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2CEE">
        <w:rPr>
          <w:rFonts w:ascii="Arial" w:hAnsi="Arial" w:cs="Arial"/>
          <w:sz w:val="20"/>
          <w:szCs w:val="20"/>
        </w:rPr>
        <w:t>Priprava</w:t>
      </w:r>
      <w:r>
        <w:rPr>
          <w:rFonts w:ascii="Arial" w:hAnsi="Arial" w:cs="Arial"/>
          <w:sz w:val="20"/>
          <w:szCs w:val="20"/>
        </w:rPr>
        <w:t xml:space="preserve"> in potrditev</w:t>
      </w:r>
      <w:r w:rsidRPr="00BE2CEE">
        <w:rPr>
          <w:rFonts w:ascii="Arial" w:hAnsi="Arial" w:cs="Arial"/>
          <w:sz w:val="20"/>
          <w:szCs w:val="20"/>
        </w:rPr>
        <w:t xml:space="preserve"> DIIP-a</w:t>
      </w:r>
      <w:r>
        <w:rPr>
          <w:rFonts w:ascii="Arial" w:hAnsi="Arial" w:cs="Arial"/>
          <w:sz w:val="20"/>
          <w:szCs w:val="20"/>
        </w:rPr>
        <w:t>: december 2018—januar 2019;</w:t>
      </w:r>
    </w:p>
    <w:p w:rsidR="00BE2CEE" w:rsidRPr="00BE2CEE" w:rsidRDefault="00BE2CEE" w:rsidP="00395BE6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2CEE">
        <w:rPr>
          <w:rFonts w:ascii="Arial" w:hAnsi="Arial" w:cs="Arial"/>
          <w:sz w:val="20"/>
          <w:szCs w:val="20"/>
        </w:rPr>
        <w:t>Oddaja načrta porabe za koriščenje sredstev na MGRT</w:t>
      </w:r>
      <w:r>
        <w:rPr>
          <w:rFonts w:ascii="Arial" w:hAnsi="Arial" w:cs="Arial"/>
          <w:sz w:val="20"/>
          <w:szCs w:val="20"/>
        </w:rPr>
        <w:t>: Januar—februar 2019;</w:t>
      </w:r>
    </w:p>
    <w:p w:rsidR="00BE2CEE" w:rsidRPr="00BE2CEE" w:rsidRDefault="00BE2CEE" w:rsidP="00395BE6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2CEE">
        <w:rPr>
          <w:rFonts w:ascii="Arial" w:hAnsi="Arial" w:cs="Arial"/>
          <w:sz w:val="20"/>
          <w:szCs w:val="20"/>
        </w:rPr>
        <w:t>Javni razpis za izvajalca GOI del in podpis pogodbe z izvajalcem GOI del</w:t>
      </w:r>
      <w:r>
        <w:rPr>
          <w:rFonts w:ascii="Arial" w:hAnsi="Arial" w:cs="Arial"/>
          <w:sz w:val="20"/>
          <w:szCs w:val="20"/>
        </w:rPr>
        <w:t>: januar—marec 2019;</w:t>
      </w:r>
    </w:p>
    <w:p w:rsidR="00BE2CEE" w:rsidRPr="00BE2CEE" w:rsidRDefault="00BE2CEE" w:rsidP="00395BE6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2CEE">
        <w:rPr>
          <w:rFonts w:ascii="Arial" w:hAnsi="Arial" w:cs="Arial"/>
          <w:sz w:val="20"/>
          <w:szCs w:val="20"/>
        </w:rPr>
        <w:t>Izvedba del</w:t>
      </w:r>
      <w:r>
        <w:rPr>
          <w:rFonts w:ascii="Arial" w:hAnsi="Arial" w:cs="Arial"/>
          <w:sz w:val="20"/>
          <w:szCs w:val="20"/>
        </w:rPr>
        <w:t xml:space="preserve">: </w:t>
      </w:r>
      <w:r w:rsidRPr="00BE2C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Marec—September 2019;</w:t>
      </w:r>
    </w:p>
    <w:p w:rsidR="00BE2CEE" w:rsidRPr="00BE2CEE" w:rsidRDefault="00BE2CEE" w:rsidP="00395BE6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2CEE">
        <w:rPr>
          <w:rFonts w:ascii="Arial" w:hAnsi="Arial" w:cs="Arial"/>
          <w:sz w:val="20"/>
          <w:szCs w:val="20"/>
        </w:rPr>
        <w:t>Prevzem del</w:t>
      </w:r>
      <w:r>
        <w:rPr>
          <w:rFonts w:ascii="Arial" w:hAnsi="Arial" w:cs="Arial"/>
          <w:sz w:val="20"/>
          <w:szCs w:val="20"/>
        </w:rPr>
        <w:t>: September—Oktober 2019;</w:t>
      </w:r>
    </w:p>
    <w:p w:rsidR="00BE2CEE" w:rsidRPr="00BE2CEE" w:rsidRDefault="00395BE6" w:rsidP="00BE2CE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BE2CEE" w:rsidRPr="00BE2CEE">
        <w:rPr>
          <w:rFonts w:ascii="Arial" w:hAnsi="Arial" w:cs="Arial"/>
          <w:sz w:val="20"/>
          <w:szCs w:val="20"/>
        </w:rPr>
        <w:t>ok za predložitev zahtevkov za izplačil</w:t>
      </w:r>
      <w:r>
        <w:rPr>
          <w:rFonts w:ascii="Arial" w:hAnsi="Arial" w:cs="Arial"/>
          <w:sz w:val="20"/>
          <w:szCs w:val="20"/>
        </w:rPr>
        <w:t>o (MGRT):</w:t>
      </w:r>
      <w:r w:rsidR="00BE2CEE">
        <w:rPr>
          <w:rFonts w:ascii="Arial" w:hAnsi="Arial" w:cs="Arial"/>
          <w:sz w:val="20"/>
          <w:szCs w:val="20"/>
        </w:rPr>
        <w:t xml:space="preserve"> Oktober 2019.</w:t>
      </w:r>
    </w:p>
    <w:sectPr w:rsidR="00BE2CEE" w:rsidRPr="00BE2CEE" w:rsidSect="00395BE6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947B5"/>
    <w:multiLevelType w:val="hybridMultilevel"/>
    <w:tmpl w:val="676C23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F7059"/>
    <w:multiLevelType w:val="hybridMultilevel"/>
    <w:tmpl w:val="BB820214"/>
    <w:lvl w:ilvl="0" w:tplc="CAD2998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8741F"/>
    <w:multiLevelType w:val="hybridMultilevel"/>
    <w:tmpl w:val="D9285F2C"/>
    <w:lvl w:ilvl="0" w:tplc="0F1E5A0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EE"/>
    <w:rsid w:val="000D22D3"/>
    <w:rsid w:val="001D6742"/>
    <w:rsid w:val="00244425"/>
    <w:rsid w:val="00291E65"/>
    <w:rsid w:val="00395BE6"/>
    <w:rsid w:val="003E443E"/>
    <w:rsid w:val="003F2100"/>
    <w:rsid w:val="00432F3E"/>
    <w:rsid w:val="00557312"/>
    <w:rsid w:val="00685103"/>
    <w:rsid w:val="00762757"/>
    <w:rsid w:val="009251C3"/>
    <w:rsid w:val="00A51191"/>
    <w:rsid w:val="00A72391"/>
    <w:rsid w:val="00AE460D"/>
    <w:rsid w:val="00B5493B"/>
    <w:rsid w:val="00B67F43"/>
    <w:rsid w:val="00B77E82"/>
    <w:rsid w:val="00BA4230"/>
    <w:rsid w:val="00BB13A6"/>
    <w:rsid w:val="00BC3053"/>
    <w:rsid w:val="00BC7DBF"/>
    <w:rsid w:val="00BE2CEE"/>
    <w:rsid w:val="00C94B2B"/>
    <w:rsid w:val="00D17AD6"/>
    <w:rsid w:val="00DD2659"/>
    <w:rsid w:val="00E2604D"/>
    <w:rsid w:val="00E34073"/>
    <w:rsid w:val="00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EDA6"/>
  <w15:chartTrackingRefBased/>
  <w15:docId w15:val="{3EC500F5-D0C4-4E57-81F6-4B176520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4poudarek1">
    <w:name w:val="Grid Table 4 Accent 1"/>
    <w:basedOn w:val="Navadnatabela"/>
    <w:uiPriority w:val="49"/>
    <w:rsid w:val="00BE2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vetlamrea2poudarek1">
    <w:name w:val="Grid Table 2 Accent 1"/>
    <w:basedOn w:val="Navadnatabela"/>
    <w:uiPriority w:val="47"/>
    <w:rsid w:val="00BE2CE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mrea4poudarek5">
    <w:name w:val="Grid Table 4 Accent 5"/>
    <w:basedOn w:val="Navadnatabela"/>
    <w:uiPriority w:val="49"/>
    <w:rsid w:val="00BE2CE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Odstavekseznama">
    <w:name w:val="List Paragraph"/>
    <w:basedOn w:val="Navaden"/>
    <w:uiPriority w:val="34"/>
    <w:qFormat/>
    <w:rsid w:val="00BE2CEE"/>
    <w:pPr>
      <w:ind w:left="720"/>
      <w:contextualSpacing/>
    </w:pPr>
  </w:style>
  <w:style w:type="paragraph" w:customStyle="1" w:styleId="Default">
    <w:name w:val="Default"/>
    <w:basedOn w:val="Navaden"/>
    <w:rsid w:val="00BE2CE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Racunalnik Racunalnik</dc:creator>
  <cp:keywords/>
  <dc:description/>
  <cp:lastModifiedBy>Racunalnik Racunalnik</cp:lastModifiedBy>
  <cp:revision>4</cp:revision>
  <dcterms:created xsi:type="dcterms:W3CDTF">2019-01-16T11:08:00Z</dcterms:created>
  <dcterms:modified xsi:type="dcterms:W3CDTF">2019-01-16T11:29:00Z</dcterms:modified>
</cp:coreProperties>
</file>