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9015C9" w:rsidTr="00830D3F">
        <w:tc>
          <w:tcPr>
            <w:tcW w:w="2268" w:type="dxa"/>
          </w:tcPr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bookmarkStart w:id="0" w:name="_GoBack"/>
            <w:bookmarkEnd w:id="0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Arial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9015C9" w:rsidRDefault="005B1E6D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 xml:space="preserve">ESA: </w:t>
            </w:r>
            <w:r w:rsidR="00C333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38</w:t>
            </w:r>
          </w:p>
        </w:tc>
      </w:tr>
    </w:tbl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0"/>
          <w:szCs w:val="24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</w:pPr>
      <w:r w:rsidRPr="009015C9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>Štev:</w:t>
      </w:r>
      <w:r w:rsidR="005B1E6D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 xml:space="preserve">  </w:t>
      </w:r>
    </w:p>
    <w:p w:rsidR="009015C9" w:rsidRPr="009015C9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015C9">
        <w:rPr>
          <w:rFonts w:ascii="Times New Roman" w:eastAsia="Times New Roman" w:hAnsi="Times New Roman" w:cs="Times New Roman"/>
          <w:sz w:val="24"/>
          <w:szCs w:val="20"/>
          <w:lang w:eastAsia="sl-SI"/>
        </w:rPr>
        <w:t>Datum:</w:t>
      </w:r>
      <w:r w:rsidR="005B1E6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09. 09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. 2015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5B1E6D" w:rsidRPr="004B7A81" w:rsidRDefault="009015C9" w:rsidP="005B1E6D">
      <w:pPr>
        <w:jc w:val="center"/>
        <w:rPr>
          <w:b/>
          <w:sz w:val="24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ZADEVA: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2F3DF0">
        <w:rPr>
          <w:rFonts w:ascii="Arial" w:eastAsia="Times New Roman" w:hAnsi="Arial" w:cs="Arial"/>
          <w:b/>
          <w:color w:val="222222"/>
          <w:lang w:eastAsia="sl-SI"/>
        </w:rPr>
        <w:t>Seznanitev z investicijo »Vzpostavitev prevoznosti gozdne vlake Dednik – vodohran Travnik«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7A5A0F" w:rsidRDefault="007A5A0F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 xml:space="preserve">PRAVNA PODLAGA: </w:t>
      </w:r>
      <w:r w:rsidRPr="007A5A0F">
        <w:rPr>
          <w:rFonts w:ascii="Arial" w:eastAsia="Times New Roman" w:hAnsi="Arial" w:cs="Arial"/>
          <w:color w:val="222222"/>
          <w:lang w:eastAsia="sl-SI"/>
        </w:rPr>
        <w:t>Statut Občine Loški Potok</w:t>
      </w:r>
    </w:p>
    <w:p w:rsidR="007A5A0F" w:rsidRDefault="007A5A0F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PREDLAGATELJ: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>Ivan Benčina, župan</w:t>
      </w:r>
    </w:p>
    <w:p w:rsidR="009015C9" w:rsidRPr="00222239" w:rsidRDefault="009015C9" w:rsidP="009015C9">
      <w:pPr>
        <w:tabs>
          <w:tab w:val="left" w:pos="7180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PRIPRAVLJAVCI: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  <w:t>Občinska uprava Občine LOŠKI POTOK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POROČEVALEC: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>Sašo Debeljak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OBRAZLOŽITEV: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Razlogi za </w:t>
      </w:r>
      <w:r w:rsidR="005B1E6D">
        <w:rPr>
          <w:rFonts w:ascii="Arial" w:eastAsia="Times New Roman" w:hAnsi="Arial" w:cs="Arial"/>
          <w:b/>
          <w:color w:val="222222"/>
          <w:lang w:eastAsia="sl-SI"/>
        </w:rPr>
        <w:t>nameravano investicijo</w:t>
      </w:r>
      <w:r w:rsidR="00222239" w:rsidRPr="00222239">
        <w:rPr>
          <w:rFonts w:ascii="Arial" w:hAnsi="Arial" w:cs="Arial"/>
          <w:szCs w:val="24"/>
        </w:rPr>
        <w:t xml:space="preserve">  </w:t>
      </w:r>
    </w:p>
    <w:p w:rsidR="00222239" w:rsidRPr="00222239" w:rsidRDefault="00222239" w:rsidP="00222239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lang w:eastAsia="sl-SI"/>
        </w:rPr>
      </w:pPr>
    </w:p>
    <w:p w:rsidR="002F3DF0" w:rsidRDefault="002F3DF0" w:rsidP="002F3DF0">
      <w:pPr>
        <w:jc w:val="both"/>
      </w:pPr>
      <w:r>
        <w:t xml:space="preserve">Zaradi lažjega in varnejšega dostopa do parcel v lasti Občine Loški Potok in tudi infrastrukturno pomembnih objektov, kot je vodohran Travnik, se je občina Loški Potok odločila da uredi oziroma vzpostavi prevoznost stare poti oziroma vlake. Z to investicijo pridobimo varen dostop do parcel, možnost strojnega izvoza lesa ter varno servisno cesto za </w:t>
      </w:r>
      <w:proofErr w:type="spellStart"/>
      <w:r>
        <w:t>upravljalce</w:t>
      </w:r>
      <w:proofErr w:type="spellEnd"/>
      <w:r>
        <w:t xml:space="preserve"> vodovodnega omrežja v naši občini.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Ocena finančnih posledic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65E27" w:rsidRDefault="00265E27" w:rsidP="009015C9">
      <w:pPr>
        <w:spacing w:after="0" w:line="240" w:lineRule="auto"/>
        <w:jc w:val="both"/>
        <w:rPr>
          <w:sz w:val="24"/>
          <w:szCs w:val="28"/>
        </w:rPr>
      </w:pPr>
      <w:r w:rsidRPr="00265E27">
        <w:rPr>
          <w:sz w:val="24"/>
          <w:szCs w:val="28"/>
        </w:rPr>
        <w:t xml:space="preserve">Ocenjena vrednost investicije na podlagi ponudbe znaša cca 3.200,00 </w:t>
      </w:r>
      <w:proofErr w:type="spellStart"/>
      <w:r w:rsidRPr="00265E27">
        <w:rPr>
          <w:sz w:val="24"/>
          <w:szCs w:val="28"/>
        </w:rPr>
        <w:t>eur</w:t>
      </w:r>
      <w:proofErr w:type="spellEnd"/>
      <w:r w:rsidRPr="00265E27">
        <w:rPr>
          <w:sz w:val="24"/>
          <w:szCs w:val="28"/>
        </w:rPr>
        <w:t xml:space="preserve"> brez </w:t>
      </w:r>
      <w:proofErr w:type="spellStart"/>
      <w:r w:rsidRPr="00265E27">
        <w:rPr>
          <w:sz w:val="24"/>
          <w:szCs w:val="28"/>
        </w:rPr>
        <w:t>ddv</w:t>
      </w:r>
      <w:proofErr w:type="spellEnd"/>
      <w:r w:rsidRPr="00265E27">
        <w:rPr>
          <w:sz w:val="24"/>
          <w:szCs w:val="28"/>
        </w:rPr>
        <w:t xml:space="preserve">. </w:t>
      </w:r>
      <w:r w:rsidR="002F3DF0" w:rsidRPr="00265E27">
        <w:rPr>
          <w:sz w:val="24"/>
          <w:szCs w:val="28"/>
        </w:rPr>
        <w:t>Financiranje se izvede iz proračunske postavke 11003  (vzdrževanje gozdnih cest)</w:t>
      </w:r>
    </w:p>
    <w:p w:rsidR="00265E27" w:rsidRDefault="00265E27" w:rsidP="009015C9">
      <w:pPr>
        <w:spacing w:after="0" w:line="240" w:lineRule="auto"/>
        <w:jc w:val="both"/>
        <w:rPr>
          <w:b/>
          <w:sz w:val="28"/>
          <w:szCs w:val="28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Predlog</w:t>
      </w:r>
    </w:p>
    <w:p w:rsidR="009015C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5B1E6D" w:rsidRDefault="005B1E6D" w:rsidP="001A75D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 xml:space="preserve">Občinskemu svetu Občine </w:t>
      </w:r>
      <w:r w:rsidR="00C3331C">
        <w:rPr>
          <w:rFonts w:ascii="Arial" w:eastAsia="Times New Roman" w:hAnsi="Arial" w:cs="Arial"/>
          <w:b/>
          <w:color w:val="222222"/>
          <w:lang w:eastAsia="sl-SI"/>
        </w:rPr>
        <w:t>Loški Potok predlagamo naslednja sklepa</w:t>
      </w:r>
      <w:r>
        <w:rPr>
          <w:rFonts w:ascii="Arial" w:eastAsia="Times New Roman" w:hAnsi="Arial" w:cs="Arial"/>
          <w:b/>
          <w:color w:val="222222"/>
          <w:lang w:eastAsia="sl-SI"/>
        </w:rPr>
        <w:t>:</w:t>
      </w:r>
    </w:p>
    <w:p w:rsidR="005B1E6D" w:rsidRDefault="005B1E6D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5B1E6D" w:rsidRPr="00AF5825" w:rsidRDefault="005B1E6D" w:rsidP="005B1E6D">
      <w:pPr>
        <w:pStyle w:val="Odstavekseznama"/>
        <w:numPr>
          <w:ilvl w:val="0"/>
          <w:numId w:val="6"/>
        </w:numPr>
        <w:rPr>
          <w:b/>
          <w:sz w:val="28"/>
        </w:rPr>
      </w:pPr>
      <w:r w:rsidRPr="00AF5825">
        <w:rPr>
          <w:b/>
          <w:sz w:val="28"/>
        </w:rPr>
        <w:t>Občina Loški Potok umesti investicije v rebalans proračuna za leto 2015</w:t>
      </w:r>
      <w:r w:rsidR="00C3331C">
        <w:rPr>
          <w:b/>
          <w:sz w:val="28"/>
        </w:rPr>
        <w:t>.</w:t>
      </w:r>
    </w:p>
    <w:p w:rsidR="005B1E6D" w:rsidRPr="00AF5825" w:rsidRDefault="005B1E6D" w:rsidP="005B1E6D">
      <w:pPr>
        <w:pStyle w:val="Odstavekseznama"/>
        <w:rPr>
          <w:b/>
        </w:rPr>
      </w:pPr>
    </w:p>
    <w:p w:rsidR="005B1E6D" w:rsidRPr="00AF5825" w:rsidRDefault="005B1E6D" w:rsidP="005B1E6D">
      <w:pPr>
        <w:pStyle w:val="Odstavekseznama"/>
        <w:numPr>
          <w:ilvl w:val="0"/>
          <w:numId w:val="6"/>
        </w:numPr>
        <w:jc w:val="both"/>
        <w:rPr>
          <w:b/>
          <w:sz w:val="28"/>
        </w:rPr>
      </w:pPr>
      <w:r w:rsidRPr="00AF5825">
        <w:rPr>
          <w:b/>
          <w:sz w:val="28"/>
        </w:rPr>
        <w:t>Občina Loški Potok izvede navedene investicije v letu 2015</w:t>
      </w:r>
      <w:r w:rsidR="00C3331C">
        <w:rPr>
          <w:b/>
          <w:sz w:val="28"/>
        </w:rPr>
        <w:t>.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C3331C">
      <w:pPr>
        <w:spacing w:after="0" w:line="240" w:lineRule="auto"/>
        <w:ind w:left="6372" w:firstLine="708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>Ivan Benčina</w:t>
      </w:r>
    </w:p>
    <w:p w:rsidR="00402A16" w:rsidRDefault="009015C9" w:rsidP="00265E27">
      <w:pPr>
        <w:spacing w:after="0" w:line="240" w:lineRule="auto"/>
        <w:jc w:val="center"/>
      </w:pPr>
      <w:r w:rsidRPr="00222239">
        <w:rPr>
          <w:rFonts w:ascii="Arial" w:eastAsia="Times New Roman" w:hAnsi="Arial" w:cs="Arial"/>
          <w:color w:val="222222"/>
          <w:lang w:eastAsia="sl-SI"/>
        </w:rPr>
        <w:t xml:space="preserve">                                                                                    </w:t>
      </w:r>
      <w:r w:rsidR="00C3331C">
        <w:rPr>
          <w:rFonts w:ascii="Arial" w:eastAsia="Times New Roman" w:hAnsi="Arial" w:cs="Arial"/>
          <w:color w:val="222222"/>
          <w:lang w:eastAsia="sl-SI"/>
        </w:rPr>
        <w:t xml:space="preserve">                     </w:t>
      </w:r>
      <w:r w:rsidRPr="00222239">
        <w:rPr>
          <w:rFonts w:ascii="Arial" w:eastAsia="Times New Roman" w:hAnsi="Arial" w:cs="Arial"/>
          <w:color w:val="222222"/>
          <w:lang w:eastAsia="sl-SI"/>
        </w:rPr>
        <w:t>ŽUPAN</w:t>
      </w:r>
    </w:p>
    <w:sectPr w:rsidR="0040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EED"/>
    <w:multiLevelType w:val="hybridMultilevel"/>
    <w:tmpl w:val="41302998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36AE"/>
    <w:multiLevelType w:val="hybridMultilevel"/>
    <w:tmpl w:val="F7D6865E"/>
    <w:lvl w:ilvl="0" w:tplc="7F349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5FA9"/>
    <w:multiLevelType w:val="hybridMultilevel"/>
    <w:tmpl w:val="92EAB152"/>
    <w:lvl w:ilvl="0" w:tplc="EDB04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15B60"/>
    <w:multiLevelType w:val="hybridMultilevel"/>
    <w:tmpl w:val="E7BA5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1A75D7"/>
    <w:rsid w:val="00222239"/>
    <w:rsid w:val="00265E27"/>
    <w:rsid w:val="002F3DF0"/>
    <w:rsid w:val="00402A16"/>
    <w:rsid w:val="005B1E6D"/>
    <w:rsid w:val="00684E0E"/>
    <w:rsid w:val="006F4D9F"/>
    <w:rsid w:val="007A5A0F"/>
    <w:rsid w:val="00871CB2"/>
    <w:rsid w:val="008B59EB"/>
    <w:rsid w:val="009015C9"/>
    <w:rsid w:val="009F559D"/>
    <w:rsid w:val="00AD03C9"/>
    <w:rsid w:val="00C3331C"/>
    <w:rsid w:val="00D9574E"/>
    <w:rsid w:val="00E21C6B"/>
    <w:rsid w:val="00ED424A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3</cp:revision>
  <cp:lastPrinted>2015-09-09T08:10:00Z</cp:lastPrinted>
  <dcterms:created xsi:type="dcterms:W3CDTF">2015-09-10T05:45:00Z</dcterms:created>
  <dcterms:modified xsi:type="dcterms:W3CDTF">2015-09-10T10:39:00Z</dcterms:modified>
</cp:coreProperties>
</file>