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AF" w:rsidRPr="00906840" w:rsidRDefault="00D62AAF" w:rsidP="00D62AAF">
      <w:pPr>
        <w:spacing w:after="0" w:line="240" w:lineRule="auto"/>
        <w:jc w:val="both"/>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t xml:space="preserve">          </w:t>
      </w:r>
    </w:p>
    <w:tbl>
      <w:tblPr>
        <w:tblW w:w="0" w:type="auto"/>
        <w:tblLayout w:type="fixed"/>
        <w:tblLook w:val="0000" w:firstRow="0" w:lastRow="0" w:firstColumn="0" w:lastColumn="0" w:noHBand="0" w:noVBand="0"/>
      </w:tblPr>
      <w:tblGrid>
        <w:gridCol w:w="2835"/>
        <w:gridCol w:w="4024"/>
        <w:gridCol w:w="2180"/>
      </w:tblGrid>
      <w:tr w:rsidR="00477F4B" w:rsidRPr="00477F4B" w:rsidTr="00477F4B">
        <w:trPr>
          <w:trHeight w:val="1721"/>
        </w:trPr>
        <w:tc>
          <w:tcPr>
            <w:tcW w:w="2835" w:type="dxa"/>
          </w:tcPr>
          <w:tbl>
            <w:tblPr>
              <w:tblW w:w="7070" w:type="dxa"/>
              <w:tblInd w:w="108" w:type="dxa"/>
              <w:tblLayout w:type="fixed"/>
              <w:tblCellMar>
                <w:left w:w="107" w:type="dxa"/>
                <w:right w:w="107" w:type="dxa"/>
              </w:tblCellMar>
              <w:tblLook w:val="0000" w:firstRow="0" w:lastRow="0" w:firstColumn="0" w:lastColumn="0" w:noHBand="0" w:noVBand="0"/>
            </w:tblPr>
            <w:tblGrid>
              <w:gridCol w:w="2444"/>
              <w:gridCol w:w="4392"/>
              <w:gridCol w:w="234"/>
            </w:tblGrid>
            <w:tr w:rsidR="00477F4B" w:rsidRPr="00477F4B" w:rsidTr="00114E44">
              <w:tc>
                <w:tcPr>
                  <w:tcW w:w="2444" w:type="dxa"/>
                </w:tcPr>
                <w:p w:rsidR="00477F4B" w:rsidRPr="00477F4B" w:rsidRDefault="00477F4B" w:rsidP="00477F4B">
                  <w:pPr>
                    <w:spacing w:after="0" w:line="240" w:lineRule="auto"/>
                    <w:ind w:left="69" w:right="-249"/>
                    <w:jc w:val="center"/>
                    <w:rPr>
                      <w:rFonts w:ascii="Times New Roman" w:eastAsia="Times New Roman" w:hAnsi="Times New Roman"/>
                      <w:b/>
                      <w:sz w:val="24"/>
                      <w:szCs w:val="24"/>
                      <w:lang w:eastAsia="sl-SI"/>
                    </w:rPr>
                  </w:pPr>
                  <w:bookmarkStart w:id="0" w:name="_GoBack" w:colFirst="2" w:colLast="3"/>
                  <w:r w:rsidRPr="00477F4B">
                    <w:rPr>
                      <w:rFonts w:ascii="Times New Roman" w:eastAsia="Times New Roman" w:hAnsi="Times New Roman"/>
                      <w:b/>
                      <w:sz w:val="24"/>
                      <w:szCs w:val="24"/>
                      <w:lang w:eastAsia="sl-SI"/>
                    </w:rPr>
                    <w:t>OBČINA</w:t>
                  </w:r>
                </w:p>
                <w:p w:rsidR="00477F4B" w:rsidRPr="00477F4B" w:rsidRDefault="00477F4B" w:rsidP="00477F4B">
                  <w:pPr>
                    <w:spacing w:after="0" w:line="240" w:lineRule="auto"/>
                    <w:ind w:left="69" w:right="-249"/>
                    <w:jc w:val="center"/>
                    <w:rPr>
                      <w:rFonts w:ascii="Times New Roman" w:eastAsia="Times New Roman" w:hAnsi="Times New Roman"/>
                      <w:b/>
                      <w:sz w:val="24"/>
                      <w:szCs w:val="24"/>
                      <w:lang w:eastAsia="sl-SI"/>
                    </w:rPr>
                  </w:pPr>
                  <w:r w:rsidRPr="00477F4B">
                    <w:rPr>
                      <w:rFonts w:ascii="Times New Roman" w:eastAsia="Times New Roman" w:hAnsi="Times New Roman"/>
                      <w:b/>
                      <w:sz w:val="24"/>
                      <w:szCs w:val="24"/>
                      <w:lang w:eastAsia="sl-SI"/>
                    </w:rPr>
                    <w:t>LOŠKI POTOK</w:t>
                  </w:r>
                </w:p>
                <w:p w:rsidR="00477F4B" w:rsidRPr="00477F4B" w:rsidRDefault="00477F4B" w:rsidP="00477F4B">
                  <w:pPr>
                    <w:spacing w:after="0" w:line="240" w:lineRule="auto"/>
                    <w:ind w:left="69" w:right="-249"/>
                    <w:jc w:val="center"/>
                    <w:rPr>
                      <w:rFonts w:ascii="Times New Roman" w:eastAsia="Times New Roman" w:hAnsi="Times New Roman"/>
                      <w:b/>
                      <w:sz w:val="24"/>
                      <w:szCs w:val="24"/>
                      <w:lang w:eastAsia="sl-SI"/>
                    </w:rPr>
                  </w:pPr>
                  <w:r w:rsidRPr="00477F4B">
                    <w:rPr>
                      <w:rFonts w:ascii="Times New Roman" w:eastAsia="Times New Roman" w:hAnsi="Times New Roman"/>
                      <w:b/>
                      <w:sz w:val="24"/>
                      <w:szCs w:val="24"/>
                      <w:lang w:eastAsia="sl-SI"/>
                    </w:rPr>
                    <w:t>Hrib 17</w:t>
                  </w:r>
                </w:p>
                <w:p w:rsidR="00477F4B" w:rsidRPr="00477F4B" w:rsidRDefault="00477F4B" w:rsidP="00477F4B">
                  <w:pPr>
                    <w:spacing w:after="0" w:line="240" w:lineRule="auto"/>
                    <w:ind w:left="69" w:right="-249"/>
                    <w:jc w:val="center"/>
                    <w:rPr>
                      <w:rFonts w:ascii="Times New Roman" w:eastAsia="Times New Roman" w:hAnsi="Times New Roman"/>
                      <w:b/>
                      <w:sz w:val="24"/>
                      <w:szCs w:val="24"/>
                      <w:lang w:eastAsia="sl-SI"/>
                    </w:rPr>
                  </w:pPr>
                  <w:r w:rsidRPr="00477F4B">
                    <w:rPr>
                      <w:rFonts w:ascii="Times New Roman" w:eastAsia="Times New Roman" w:hAnsi="Times New Roman"/>
                      <w:b/>
                      <w:sz w:val="24"/>
                      <w:szCs w:val="24"/>
                      <w:lang w:eastAsia="sl-SI"/>
                    </w:rPr>
                    <w:t>1318 Loški Potok</w:t>
                  </w:r>
                </w:p>
                <w:p w:rsidR="00477F4B" w:rsidRPr="00477F4B" w:rsidRDefault="00477F4B" w:rsidP="00477F4B">
                  <w:pPr>
                    <w:spacing w:after="0" w:line="240" w:lineRule="auto"/>
                    <w:ind w:left="69" w:right="-249"/>
                    <w:jc w:val="center"/>
                    <w:rPr>
                      <w:rFonts w:ascii="Times New Roman" w:eastAsia="Times New Roman" w:hAnsi="Times New Roman"/>
                      <w:b/>
                      <w:sz w:val="24"/>
                      <w:szCs w:val="24"/>
                      <w:lang w:eastAsia="sl-SI"/>
                    </w:rPr>
                  </w:pPr>
                  <w:r w:rsidRPr="00477F4B">
                    <w:rPr>
                      <w:rFonts w:ascii="Times New Roman" w:eastAsia="Times New Roman" w:hAnsi="Times New Roman"/>
                      <w:b/>
                      <w:sz w:val="24"/>
                      <w:szCs w:val="24"/>
                      <w:lang w:eastAsia="sl-SI"/>
                    </w:rPr>
                    <w:t>Tel.: 8350-100</w:t>
                  </w:r>
                </w:p>
                <w:p w:rsidR="00477F4B" w:rsidRPr="00477F4B" w:rsidRDefault="00477F4B" w:rsidP="00477F4B">
                  <w:pPr>
                    <w:spacing w:after="0" w:line="240" w:lineRule="auto"/>
                    <w:ind w:left="69" w:right="-249"/>
                    <w:jc w:val="center"/>
                    <w:rPr>
                      <w:rFonts w:ascii="Times New Roman" w:eastAsia="Times New Roman" w:hAnsi="Times New Roman"/>
                      <w:b/>
                      <w:sz w:val="24"/>
                      <w:szCs w:val="24"/>
                      <w:lang w:eastAsia="sl-SI"/>
                    </w:rPr>
                  </w:pPr>
                  <w:proofErr w:type="spellStart"/>
                  <w:r w:rsidRPr="00477F4B">
                    <w:rPr>
                      <w:rFonts w:ascii="Times New Roman" w:eastAsia="Times New Roman" w:hAnsi="Times New Roman"/>
                      <w:b/>
                      <w:sz w:val="24"/>
                      <w:szCs w:val="24"/>
                      <w:lang w:eastAsia="sl-SI"/>
                    </w:rPr>
                    <w:t>Fax</w:t>
                  </w:r>
                  <w:proofErr w:type="spellEnd"/>
                  <w:r w:rsidRPr="00477F4B">
                    <w:rPr>
                      <w:rFonts w:ascii="Times New Roman" w:eastAsia="Times New Roman" w:hAnsi="Times New Roman"/>
                      <w:b/>
                      <w:sz w:val="24"/>
                      <w:szCs w:val="24"/>
                      <w:lang w:eastAsia="sl-SI"/>
                    </w:rPr>
                    <w:t>.: 8350-102</w:t>
                  </w:r>
                </w:p>
              </w:tc>
              <w:tc>
                <w:tcPr>
                  <w:tcW w:w="4392" w:type="dxa"/>
                </w:tcPr>
                <w:p w:rsidR="00477F4B" w:rsidRPr="00477F4B" w:rsidRDefault="00477F4B" w:rsidP="00477F4B">
                  <w:pPr>
                    <w:spacing w:after="0" w:line="240" w:lineRule="auto"/>
                    <w:ind w:left="714" w:right="-249" w:hanging="357"/>
                    <w:jc w:val="both"/>
                    <w:rPr>
                      <w:rFonts w:ascii="Times New Roman" w:eastAsia="Times New Roman" w:hAnsi="Times New Roman"/>
                      <w:b/>
                      <w:sz w:val="24"/>
                      <w:szCs w:val="24"/>
                      <w:lang w:eastAsia="sl-SI"/>
                    </w:rPr>
                  </w:pPr>
                </w:p>
              </w:tc>
              <w:tc>
                <w:tcPr>
                  <w:tcW w:w="234" w:type="dxa"/>
                </w:tcPr>
                <w:p w:rsidR="00477F4B" w:rsidRPr="00477F4B" w:rsidRDefault="00477F4B" w:rsidP="00477F4B">
                  <w:pPr>
                    <w:spacing w:after="0" w:line="240" w:lineRule="auto"/>
                    <w:ind w:left="714" w:right="-249" w:hanging="357"/>
                    <w:jc w:val="both"/>
                    <w:rPr>
                      <w:rFonts w:ascii="Times New Roman" w:eastAsia="Times New Roman" w:hAnsi="Times New Roman"/>
                      <w:b/>
                      <w:sz w:val="24"/>
                      <w:szCs w:val="24"/>
                      <w:lang w:eastAsia="sl-SI"/>
                    </w:rPr>
                  </w:pPr>
                </w:p>
              </w:tc>
            </w:tr>
          </w:tbl>
          <w:p w:rsidR="00477F4B" w:rsidRPr="00477F4B" w:rsidRDefault="00477F4B" w:rsidP="00477F4B">
            <w:pPr>
              <w:spacing w:after="0" w:line="240" w:lineRule="auto"/>
              <w:ind w:left="714" w:right="-249" w:hanging="357"/>
              <w:jc w:val="both"/>
              <w:rPr>
                <w:rFonts w:ascii="Times New Roman" w:eastAsia="Times New Roman" w:hAnsi="Times New Roman"/>
                <w:b/>
                <w:sz w:val="24"/>
                <w:szCs w:val="24"/>
                <w:lang w:eastAsia="sl-SI"/>
              </w:rPr>
            </w:pPr>
          </w:p>
        </w:tc>
        <w:tc>
          <w:tcPr>
            <w:tcW w:w="4024" w:type="dxa"/>
          </w:tcPr>
          <w:p w:rsidR="00477F4B" w:rsidRPr="00477F4B" w:rsidRDefault="00477F4B" w:rsidP="00477F4B">
            <w:pPr>
              <w:spacing w:after="0" w:line="240" w:lineRule="auto"/>
              <w:ind w:left="714" w:right="-249" w:hanging="357"/>
              <w:jc w:val="center"/>
              <w:rPr>
                <w:rFonts w:ascii="Times New Roman" w:eastAsia="Times New Roman" w:hAnsi="Times New Roman"/>
                <w:b/>
                <w:sz w:val="24"/>
                <w:szCs w:val="24"/>
                <w:lang w:eastAsia="sl-SI"/>
              </w:rPr>
            </w:pPr>
            <w:r w:rsidRPr="00477F4B">
              <w:rPr>
                <w:rFonts w:ascii="Times New Roman" w:eastAsia="Times New Roman" w:hAnsi="Times New Roman"/>
                <w:b/>
                <w:noProof/>
                <w:sz w:val="24"/>
                <w:szCs w:val="24"/>
                <w:lang w:eastAsia="sl-SI"/>
              </w:rPr>
              <w:drawing>
                <wp:anchor distT="0" distB="0" distL="114300" distR="114300" simplePos="0" relativeHeight="251659264" behindDoc="0" locked="0" layoutInCell="1" allowOverlap="1" wp14:anchorId="5458E9AF" wp14:editId="7209BE1B">
                  <wp:simplePos x="0" y="0"/>
                  <wp:positionH relativeFrom="column">
                    <wp:posOffset>696595</wp:posOffset>
                  </wp:positionH>
                  <wp:positionV relativeFrom="paragraph">
                    <wp:posOffset>1270</wp:posOffset>
                  </wp:positionV>
                  <wp:extent cx="964565" cy="1148715"/>
                  <wp:effectExtent l="0" t="0" r="698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0" w:type="dxa"/>
          </w:tcPr>
          <w:p w:rsidR="00477F4B" w:rsidRPr="00477F4B" w:rsidRDefault="00477F4B" w:rsidP="00477F4B">
            <w:pPr>
              <w:spacing w:after="0" w:line="240" w:lineRule="auto"/>
              <w:ind w:left="714" w:right="-249" w:hanging="357"/>
              <w:jc w:val="both"/>
              <w:rPr>
                <w:rFonts w:ascii="Times New Roman" w:eastAsia="Times New Roman" w:hAnsi="Times New Roman"/>
                <w:b/>
                <w:sz w:val="36"/>
                <w:szCs w:val="36"/>
                <w:lang w:eastAsia="sl-SI"/>
              </w:rPr>
            </w:pPr>
          </w:p>
          <w:p w:rsidR="00477F4B" w:rsidRPr="00477F4B" w:rsidRDefault="00477F4B" w:rsidP="00477F4B">
            <w:pPr>
              <w:spacing w:after="0" w:line="240" w:lineRule="auto"/>
              <w:ind w:left="714" w:right="-249" w:hanging="357"/>
              <w:jc w:val="both"/>
              <w:rPr>
                <w:rFonts w:ascii="Times New Roman" w:eastAsia="Times New Roman" w:hAnsi="Times New Roman"/>
                <w:b/>
                <w:sz w:val="36"/>
                <w:szCs w:val="36"/>
                <w:lang w:eastAsia="sl-SI"/>
              </w:rPr>
            </w:pPr>
          </w:p>
          <w:p w:rsidR="00477F4B" w:rsidRPr="00477F4B" w:rsidRDefault="00477F4B" w:rsidP="00477F4B">
            <w:pPr>
              <w:spacing w:after="0" w:line="240" w:lineRule="auto"/>
              <w:ind w:left="714" w:right="-249" w:hanging="357"/>
              <w:jc w:val="both"/>
              <w:rPr>
                <w:rFonts w:ascii="Times New Roman" w:eastAsia="Times New Roman" w:hAnsi="Times New Roman"/>
                <w:b/>
                <w:sz w:val="36"/>
                <w:szCs w:val="36"/>
                <w:lang w:eastAsia="sl-SI"/>
              </w:rPr>
            </w:pPr>
          </w:p>
          <w:p w:rsidR="00477F4B" w:rsidRPr="00477F4B" w:rsidRDefault="00477F4B" w:rsidP="00477F4B">
            <w:pPr>
              <w:spacing w:after="0" w:line="240" w:lineRule="auto"/>
              <w:ind w:left="714" w:right="-249" w:hanging="357"/>
              <w:jc w:val="both"/>
              <w:rPr>
                <w:rFonts w:ascii="Times New Roman" w:eastAsia="Times New Roman" w:hAnsi="Times New Roman"/>
                <w:b/>
                <w:sz w:val="36"/>
                <w:szCs w:val="36"/>
                <w:lang w:eastAsia="sl-SI"/>
              </w:rPr>
            </w:pPr>
            <w:r w:rsidRPr="00477F4B">
              <w:rPr>
                <w:rFonts w:ascii="Times New Roman" w:eastAsia="Times New Roman" w:hAnsi="Times New Roman"/>
                <w:b/>
                <w:sz w:val="36"/>
                <w:szCs w:val="36"/>
                <w:lang w:eastAsia="sl-SI"/>
              </w:rPr>
              <w:t>ESA 36</w:t>
            </w:r>
          </w:p>
        </w:tc>
      </w:tr>
      <w:bookmarkEnd w:id="0"/>
    </w:tbl>
    <w:p w:rsidR="00D62AAF" w:rsidRPr="009C76CC" w:rsidRDefault="00D62AAF" w:rsidP="00D62AAF">
      <w:pPr>
        <w:spacing w:after="0" w:line="240" w:lineRule="auto"/>
        <w:rPr>
          <w:rFonts w:ascii="Times New Roman" w:eastAsia="Times New Roman" w:hAnsi="Times New Roman"/>
          <w:b/>
          <w:sz w:val="24"/>
          <w:szCs w:val="24"/>
        </w:rPr>
      </w:pPr>
    </w:p>
    <w:p w:rsidR="00D62AAF" w:rsidRPr="009C76CC" w:rsidRDefault="00D62AAF" w:rsidP="00D62AAF">
      <w:pPr>
        <w:spacing w:after="0" w:line="240" w:lineRule="auto"/>
        <w:rPr>
          <w:rFonts w:ascii="Times New Roman" w:eastAsia="Times New Roman" w:hAnsi="Times New Roman"/>
          <w:sz w:val="24"/>
          <w:szCs w:val="24"/>
        </w:rPr>
      </w:pPr>
    </w:p>
    <w:p w:rsidR="00D62AAF" w:rsidRPr="007F183A" w:rsidRDefault="00D62AAF" w:rsidP="00D62AAF">
      <w:pPr>
        <w:spacing w:after="0" w:line="240" w:lineRule="auto"/>
        <w:rPr>
          <w:rFonts w:ascii="Times New Roman" w:eastAsia="Times New Roman" w:hAnsi="Times New Roman"/>
          <w:color w:val="000000" w:themeColor="text1"/>
          <w:sz w:val="24"/>
          <w:szCs w:val="24"/>
          <w:lang w:eastAsia="sl-SI"/>
        </w:rPr>
      </w:pPr>
      <w:r w:rsidRPr="007F183A">
        <w:rPr>
          <w:rFonts w:ascii="Times New Roman" w:eastAsia="Times New Roman" w:hAnsi="Times New Roman"/>
          <w:color w:val="000000" w:themeColor="text1"/>
          <w:sz w:val="24"/>
          <w:szCs w:val="24"/>
          <w:lang w:eastAsia="sl-SI"/>
        </w:rPr>
        <w:t>Šifra zadeve:  478-</w:t>
      </w:r>
      <w:r w:rsidR="007F183A" w:rsidRPr="007F183A">
        <w:rPr>
          <w:rFonts w:ascii="Times New Roman" w:eastAsia="Times New Roman" w:hAnsi="Times New Roman"/>
          <w:color w:val="000000" w:themeColor="text1"/>
          <w:sz w:val="24"/>
          <w:szCs w:val="24"/>
          <w:lang w:eastAsia="sl-SI"/>
        </w:rPr>
        <w:t>0012</w:t>
      </w:r>
      <w:r w:rsidR="006157B7" w:rsidRPr="007F183A">
        <w:rPr>
          <w:rFonts w:ascii="Times New Roman" w:eastAsia="Times New Roman" w:hAnsi="Times New Roman"/>
          <w:color w:val="000000" w:themeColor="text1"/>
          <w:sz w:val="24"/>
          <w:szCs w:val="24"/>
          <w:lang w:eastAsia="sl-SI"/>
        </w:rPr>
        <w:t>/2015</w:t>
      </w:r>
    </w:p>
    <w:p w:rsidR="00D62AAF" w:rsidRPr="00DC7087" w:rsidRDefault="006B32F4" w:rsidP="00D62AAF">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Datum:</w:t>
      </w:r>
      <w:r>
        <w:rPr>
          <w:rFonts w:ascii="Times New Roman" w:eastAsia="Times New Roman" w:hAnsi="Times New Roman"/>
          <w:sz w:val="24"/>
          <w:szCs w:val="24"/>
          <w:lang w:eastAsia="sl-SI"/>
        </w:rPr>
        <w:tab/>
        <w:t xml:space="preserve"> </w:t>
      </w:r>
      <w:r w:rsidR="00E563AA">
        <w:rPr>
          <w:rFonts w:ascii="Times New Roman" w:eastAsia="Times New Roman" w:hAnsi="Times New Roman"/>
          <w:sz w:val="24"/>
          <w:szCs w:val="24"/>
          <w:lang w:eastAsia="sl-SI"/>
        </w:rPr>
        <w:t>1</w:t>
      </w:r>
      <w:r>
        <w:rPr>
          <w:rFonts w:ascii="Times New Roman" w:eastAsia="Times New Roman" w:hAnsi="Times New Roman"/>
          <w:sz w:val="24"/>
          <w:szCs w:val="24"/>
          <w:lang w:eastAsia="sl-SI"/>
        </w:rPr>
        <w:t>7.</w:t>
      </w:r>
      <w:r w:rsidR="00E563AA">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9</w:t>
      </w:r>
      <w:r w:rsidR="003070E1">
        <w:rPr>
          <w:rFonts w:ascii="Times New Roman" w:eastAsia="Times New Roman" w:hAnsi="Times New Roman"/>
          <w:sz w:val="24"/>
          <w:szCs w:val="24"/>
          <w:lang w:eastAsia="sl-SI"/>
        </w:rPr>
        <w:t>.</w:t>
      </w:r>
      <w:r w:rsidR="006157B7">
        <w:rPr>
          <w:rFonts w:ascii="Times New Roman" w:eastAsia="Times New Roman" w:hAnsi="Times New Roman"/>
          <w:sz w:val="24"/>
          <w:szCs w:val="24"/>
          <w:lang w:eastAsia="sl-SI"/>
        </w:rPr>
        <w:t xml:space="preserve"> 2015</w:t>
      </w:r>
    </w:p>
    <w:p w:rsidR="00D62AAF" w:rsidRPr="00906840" w:rsidRDefault="00D62AAF" w:rsidP="00D62AAF">
      <w:pPr>
        <w:spacing w:after="0" w:line="240" w:lineRule="auto"/>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rPr>
          <w:rFonts w:ascii="Times New Roman" w:eastAsia="Times New Roman" w:hAnsi="Times New Roman"/>
          <w:sz w:val="24"/>
          <w:szCs w:val="24"/>
          <w:lang w:eastAsia="sl-SI"/>
        </w:rPr>
      </w:pPr>
    </w:p>
    <w:p w:rsidR="00D62AAF" w:rsidRPr="00906840" w:rsidRDefault="00D62AAF" w:rsidP="00D62AAF">
      <w:pPr>
        <w:spacing w:after="0" w:line="240" w:lineRule="auto"/>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Občinskemu  svetu</w:t>
      </w:r>
    </w:p>
    <w:p w:rsidR="00D62AAF" w:rsidRPr="00906840" w:rsidRDefault="00D62AAF" w:rsidP="00D62AAF">
      <w:pPr>
        <w:spacing w:after="0" w:line="240" w:lineRule="auto"/>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občine Loški Potok</w:t>
      </w:r>
    </w:p>
    <w:p w:rsidR="00D62AAF" w:rsidRPr="00906840" w:rsidRDefault="00D62AAF" w:rsidP="00D62AAF">
      <w:pPr>
        <w:spacing w:after="0" w:line="240" w:lineRule="auto"/>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Zadeva: Posamični program ravnanja s stvarnim premoženjem v lasti občine Loški Potok</w:t>
      </w: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Na podlagi 29. člena Statuta občine Loški Potok (Ur. list RS , št. 86/06), predlagam občinskemu svetu v obravnavo in sprejem Posamični program ravnanja s stvarnim premoženjem v lasti občine Loški Potok.</w:t>
      </w: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p>
    <w:p w:rsidR="00D62AAF" w:rsidRPr="00906840" w:rsidRDefault="00D62AAF" w:rsidP="00D62AAF">
      <w:pPr>
        <w:spacing w:after="0" w:line="240" w:lineRule="auto"/>
        <w:jc w:val="both"/>
        <w:rPr>
          <w:rFonts w:ascii="Times New Roman" w:eastAsia="Times New Roman" w:hAnsi="Times New Roman"/>
          <w:b/>
          <w:sz w:val="24"/>
          <w:szCs w:val="24"/>
          <w:lang w:eastAsia="sl-SI"/>
        </w:rPr>
      </w:pPr>
    </w:p>
    <w:p w:rsidR="00D62AAF" w:rsidRPr="00906840" w:rsidRDefault="00D62AAF" w:rsidP="00D62AAF">
      <w:pPr>
        <w:spacing w:after="0" w:line="240" w:lineRule="auto"/>
        <w:jc w:val="both"/>
        <w:rPr>
          <w:rFonts w:ascii="Times New Roman" w:eastAsia="Times New Roman" w:hAnsi="Times New Roman"/>
          <w:b/>
          <w:sz w:val="24"/>
          <w:szCs w:val="24"/>
          <w:lang w:eastAsia="sl-SI"/>
        </w:rPr>
      </w:pPr>
    </w:p>
    <w:p w:rsidR="00D62AAF" w:rsidRPr="00906840" w:rsidRDefault="00D62AAF" w:rsidP="00D62AAF">
      <w:pPr>
        <w:spacing w:after="0" w:line="240" w:lineRule="auto"/>
        <w:jc w:val="both"/>
        <w:rPr>
          <w:rFonts w:ascii="Times New Roman" w:eastAsia="Times New Roman" w:hAnsi="Times New Roman"/>
          <w:b/>
          <w:sz w:val="24"/>
          <w:szCs w:val="24"/>
          <w:lang w:eastAsia="sl-SI"/>
        </w:rPr>
      </w:pPr>
    </w:p>
    <w:p w:rsidR="00D62AAF" w:rsidRPr="00906840" w:rsidRDefault="00D62AAF" w:rsidP="00D62AAF">
      <w:pPr>
        <w:spacing w:after="0" w:line="240" w:lineRule="auto"/>
        <w:jc w:val="both"/>
        <w:rPr>
          <w:rFonts w:ascii="Times New Roman" w:eastAsia="Times New Roman" w:hAnsi="Times New Roman"/>
          <w:b/>
          <w:sz w:val="24"/>
          <w:szCs w:val="24"/>
          <w:lang w:eastAsia="sl-SI"/>
        </w:rPr>
      </w:pPr>
    </w:p>
    <w:p w:rsidR="00FC132F" w:rsidRPr="00906840" w:rsidRDefault="00D62AAF" w:rsidP="00FC132F">
      <w:pPr>
        <w:spacing w:after="0" w:line="240" w:lineRule="auto"/>
        <w:jc w:val="both"/>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00FC132F" w:rsidRPr="00FC132F">
        <w:rPr>
          <w:rFonts w:ascii="Times New Roman" w:eastAsia="Times New Roman" w:hAnsi="Times New Roman"/>
          <w:b/>
          <w:sz w:val="20"/>
          <w:szCs w:val="24"/>
          <w:lang w:eastAsia="sl-SI"/>
        </w:rPr>
        <w:t xml:space="preserve">                                   </w:t>
      </w:r>
      <w:r w:rsidR="00E563AA">
        <w:rPr>
          <w:rFonts w:ascii="Times New Roman" w:eastAsia="Times New Roman" w:hAnsi="Times New Roman"/>
          <w:b/>
          <w:sz w:val="20"/>
          <w:szCs w:val="24"/>
          <w:lang w:eastAsia="sl-SI"/>
        </w:rPr>
        <w:t xml:space="preserve">      </w:t>
      </w:r>
      <w:r w:rsidR="00FC132F" w:rsidRPr="00FC132F">
        <w:rPr>
          <w:rFonts w:ascii="Times New Roman" w:eastAsia="Times New Roman" w:hAnsi="Times New Roman"/>
          <w:b/>
          <w:sz w:val="20"/>
          <w:szCs w:val="24"/>
          <w:lang w:eastAsia="sl-SI"/>
        </w:rPr>
        <w:t xml:space="preserve">   I</w:t>
      </w:r>
      <w:r w:rsidR="00FC132F">
        <w:rPr>
          <w:rFonts w:ascii="Times New Roman" w:eastAsia="Times New Roman" w:hAnsi="Times New Roman"/>
          <w:b/>
          <w:sz w:val="24"/>
          <w:szCs w:val="24"/>
          <w:lang w:eastAsia="sl-SI"/>
        </w:rPr>
        <w:t>van Benčina:</w:t>
      </w:r>
    </w:p>
    <w:p w:rsidR="00FC132F" w:rsidRPr="00906840" w:rsidRDefault="00FC132F" w:rsidP="00FC132F">
      <w:pPr>
        <w:spacing w:after="0" w:line="240" w:lineRule="auto"/>
        <w:jc w:val="both"/>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Pr>
          <w:rFonts w:ascii="Times New Roman" w:eastAsia="Times New Roman" w:hAnsi="Times New Roman"/>
          <w:b/>
          <w:sz w:val="24"/>
          <w:szCs w:val="24"/>
          <w:lang w:eastAsia="sl-SI"/>
        </w:rPr>
        <w:t xml:space="preserve">    </w:t>
      </w:r>
      <w:r w:rsidR="00232F9B">
        <w:rPr>
          <w:rFonts w:ascii="Times New Roman" w:eastAsia="Times New Roman" w:hAnsi="Times New Roman"/>
          <w:b/>
          <w:sz w:val="24"/>
          <w:szCs w:val="24"/>
          <w:lang w:eastAsia="sl-SI"/>
        </w:rPr>
        <w:t xml:space="preserve">    </w:t>
      </w:r>
      <w:r>
        <w:rPr>
          <w:rFonts w:ascii="Times New Roman" w:eastAsia="Times New Roman" w:hAnsi="Times New Roman"/>
          <w:b/>
          <w:sz w:val="24"/>
          <w:szCs w:val="24"/>
          <w:lang w:eastAsia="sl-SI"/>
        </w:rPr>
        <w:t xml:space="preserve"> </w:t>
      </w:r>
      <w:r w:rsidRPr="00906840">
        <w:rPr>
          <w:rFonts w:ascii="Times New Roman" w:eastAsia="Times New Roman" w:hAnsi="Times New Roman"/>
          <w:b/>
          <w:sz w:val="24"/>
          <w:szCs w:val="24"/>
          <w:lang w:eastAsia="sl-SI"/>
        </w:rPr>
        <w:t>župan</w:t>
      </w:r>
    </w:p>
    <w:p w:rsidR="00FC132F" w:rsidRPr="00906840" w:rsidRDefault="00FC132F" w:rsidP="00FC132F">
      <w:pPr>
        <w:spacing w:after="0" w:line="240" w:lineRule="auto"/>
        <w:jc w:val="both"/>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t xml:space="preserve">        </w:t>
      </w:r>
      <w:r>
        <w:rPr>
          <w:rFonts w:ascii="Times New Roman" w:eastAsia="Times New Roman" w:hAnsi="Times New Roman"/>
          <w:b/>
          <w:sz w:val="24"/>
          <w:szCs w:val="24"/>
          <w:lang w:eastAsia="sl-SI"/>
        </w:rPr>
        <w:t xml:space="preserve">      </w:t>
      </w:r>
      <w:r w:rsidRPr="00906840">
        <w:rPr>
          <w:rFonts w:ascii="Times New Roman" w:eastAsia="Times New Roman" w:hAnsi="Times New Roman"/>
          <w:b/>
          <w:sz w:val="24"/>
          <w:szCs w:val="24"/>
          <w:lang w:eastAsia="sl-SI"/>
        </w:rPr>
        <w:t xml:space="preserve"> </w:t>
      </w:r>
      <w:r w:rsidR="00232F9B">
        <w:rPr>
          <w:rFonts w:ascii="Times New Roman" w:eastAsia="Times New Roman" w:hAnsi="Times New Roman"/>
          <w:b/>
          <w:sz w:val="24"/>
          <w:szCs w:val="24"/>
          <w:lang w:eastAsia="sl-SI"/>
        </w:rPr>
        <w:t xml:space="preserve">     </w:t>
      </w:r>
      <w:r w:rsidRPr="00906840">
        <w:rPr>
          <w:rFonts w:ascii="Times New Roman" w:eastAsia="Times New Roman" w:hAnsi="Times New Roman"/>
          <w:b/>
          <w:sz w:val="24"/>
          <w:szCs w:val="24"/>
          <w:lang w:eastAsia="sl-SI"/>
        </w:rPr>
        <w:t>Občine Loški Potok</w:t>
      </w:r>
    </w:p>
    <w:p w:rsidR="00D62AAF" w:rsidRPr="00906840" w:rsidRDefault="00D62AAF" w:rsidP="00FC132F">
      <w:pPr>
        <w:spacing w:after="0" w:line="240" w:lineRule="auto"/>
        <w:jc w:val="both"/>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p>
    <w:p w:rsidR="00D62AAF" w:rsidRPr="00906840" w:rsidRDefault="00D62AAF" w:rsidP="00D62AAF">
      <w:pPr>
        <w:spacing w:after="0" w:line="240" w:lineRule="auto"/>
        <w:jc w:val="both"/>
        <w:rPr>
          <w:rFonts w:ascii="Times New Roman" w:eastAsia="Times New Roman" w:hAnsi="Times New Roman"/>
          <w:b/>
          <w:sz w:val="24"/>
          <w:szCs w:val="24"/>
          <w:lang w:eastAsia="sl-SI"/>
        </w:rPr>
      </w:pPr>
    </w:p>
    <w:p w:rsidR="00D62AAF" w:rsidRPr="00906840" w:rsidRDefault="00D62AAF" w:rsidP="00D62AAF">
      <w:pPr>
        <w:spacing w:after="0" w:line="240" w:lineRule="auto"/>
        <w:jc w:val="both"/>
        <w:rPr>
          <w:rFonts w:ascii="Times New Roman" w:eastAsia="Times New Roman" w:hAnsi="Times New Roman"/>
          <w:b/>
          <w:sz w:val="24"/>
          <w:szCs w:val="24"/>
          <w:lang w:eastAsia="sl-SI"/>
        </w:rPr>
      </w:pPr>
    </w:p>
    <w:p w:rsidR="00D62AAF" w:rsidRPr="00906840" w:rsidRDefault="00D62AAF" w:rsidP="00D62AAF">
      <w:pPr>
        <w:spacing w:after="0" w:line="240" w:lineRule="auto"/>
        <w:jc w:val="both"/>
        <w:rPr>
          <w:rFonts w:ascii="Times New Roman" w:eastAsia="Times New Roman" w:hAnsi="Times New Roman"/>
          <w:b/>
          <w:sz w:val="20"/>
          <w:szCs w:val="20"/>
          <w:lang w:eastAsia="sl-SI"/>
        </w:rPr>
      </w:pPr>
    </w:p>
    <w:p w:rsidR="00D62AAF" w:rsidRPr="00906840" w:rsidRDefault="00D62AAF" w:rsidP="00D62AAF">
      <w:pPr>
        <w:spacing w:after="0" w:line="240" w:lineRule="auto"/>
        <w:jc w:val="both"/>
        <w:rPr>
          <w:rFonts w:ascii="Times New Roman" w:eastAsia="Times New Roman" w:hAnsi="Times New Roman"/>
          <w:b/>
          <w:sz w:val="20"/>
          <w:szCs w:val="20"/>
          <w:lang w:eastAsia="sl-SI"/>
        </w:rPr>
      </w:pPr>
    </w:p>
    <w:p w:rsidR="00D62AAF" w:rsidRDefault="00D62AAF" w:rsidP="00D62AAF">
      <w:pPr>
        <w:spacing w:after="0" w:line="240" w:lineRule="auto"/>
        <w:jc w:val="both"/>
        <w:rPr>
          <w:rFonts w:ascii="Times New Roman" w:eastAsia="Times New Roman" w:hAnsi="Times New Roman"/>
          <w:b/>
          <w:sz w:val="24"/>
          <w:szCs w:val="24"/>
          <w:lang w:eastAsia="sl-SI"/>
        </w:rPr>
      </w:pPr>
    </w:p>
    <w:p w:rsidR="00D62AAF" w:rsidRPr="00906840" w:rsidRDefault="00D62AAF" w:rsidP="00D62AAF">
      <w:pPr>
        <w:spacing w:after="0" w:line="240" w:lineRule="auto"/>
        <w:jc w:val="both"/>
        <w:rPr>
          <w:rFonts w:ascii="Times New Roman" w:eastAsia="Times New Roman" w:hAnsi="Times New Roman"/>
          <w:b/>
          <w:sz w:val="24"/>
          <w:szCs w:val="24"/>
          <w:lang w:eastAsia="sl-SI"/>
        </w:rPr>
      </w:pPr>
    </w:p>
    <w:p w:rsidR="00D62AAF" w:rsidRPr="00906840" w:rsidRDefault="00D62AAF" w:rsidP="00D62AAF">
      <w:pPr>
        <w:spacing w:after="0" w:line="240" w:lineRule="auto"/>
        <w:jc w:val="both"/>
        <w:rPr>
          <w:rFonts w:ascii="Times New Roman" w:eastAsia="Times New Roman" w:hAnsi="Times New Roman"/>
          <w:b/>
          <w:sz w:val="20"/>
          <w:szCs w:val="20"/>
          <w:lang w:eastAsia="sl-SI"/>
        </w:rPr>
      </w:pPr>
    </w:p>
    <w:p w:rsidR="00D62AAF" w:rsidRPr="00906840" w:rsidRDefault="00D62AAF" w:rsidP="00D62AAF">
      <w:pPr>
        <w:spacing w:after="0" w:line="240" w:lineRule="auto"/>
        <w:jc w:val="both"/>
        <w:rPr>
          <w:rFonts w:ascii="Times New Roman" w:eastAsia="Times New Roman" w:hAnsi="Times New Roman"/>
          <w:b/>
          <w:sz w:val="20"/>
          <w:szCs w:val="20"/>
          <w:lang w:eastAsia="sl-SI"/>
        </w:rPr>
      </w:pPr>
    </w:p>
    <w:p w:rsidR="00D62AAF" w:rsidRPr="00906840" w:rsidRDefault="00D62AAF" w:rsidP="00D62AAF">
      <w:pPr>
        <w:spacing w:after="0" w:line="240" w:lineRule="auto"/>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 xml:space="preserve">Priloga: </w:t>
      </w:r>
    </w:p>
    <w:p w:rsidR="00D62AAF" w:rsidRPr="00906840" w:rsidRDefault="00D62AAF" w:rsidP="00D62AAF">
      <w:pPr>
        <w:numPr>
          <w:ilvl w:val="0"/>
          <w:numId w:val="1"/>
        </w:numPr>
        <w:spacing w:after="0" w:line="240" w:lineRule="auto"/>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Posamični program ravnanja s stvarnim premoženjem v lasti Občine Loški Potok,</w:t>
      </w:r>
    </w:p>
    <w:p w:rsidR="00D62AAF" w:rsidRPr="00906840" w:rsidRDefault="00D62AAF" w:rsidP="00D62AAF">
      <w:pPr>
        <w:spacing w:after="0" w:line="240" w:lineRule="auto"/>
        <w:rPr>
          <w:rFonts w:ascii="Times New Roman" w:eastAsia="Times New Roman" w:hAnsi="Times New Roman"/>
          <w:b/>
          <w:sz w:val="20"/>
          <w:szCs w:val="20"/>
          <w:lang w:eastAsia="sl-SI"/>
        </w:rPr>
      </w:pPr>
    </w:p>
    <w:p w:rsidR="00D62AAF" w:rsidRPr="00906840" w:rsidRDefault="00D62AAF" w:rsidP="00D62AAF">
      <w:pPr>
        <w:spacing w:after="0" w:line="240" w:lineRule="auto"/>
        <w:rPr>
          <w:rFonts w:ascii="Times New Roman" w:eastAsia="Times New Roman" w:hAnsi="Times New Roman"/>
          <w:b/>
          <w:sz w:val="20"/>
          <w:szCs w:val="20"/>
          <w:lang w:eastAsia="sl-SI"/>
        </w:rPr>
      </w:pPr>
    </w:p>
    <w:p w:rsidR="00D62AAF" w:rsidRPr="00906840" w:rsidRDefault="00D62AAF" w:rsidP="00D62AAF">
      <w:pPr>
        <w:spacing w:after="0" w:line="240" w:lineRule="auto"/>
        <w:rPr>
          <w:rFonts w:ascii="Times New Roman" w:eastAsia="Times New Roman" w:hAnsi="Times New Roman"/>
          <w:sz w:val="24"/>
          <w:szCs w:val="24"/>
          <w:lang w:eastAsia="sl-SI"/>
        </w:rPr>
      </w:pPr>
    </w:p>
    <w:p w:rsidR="00D62AAF" w:rsidRDefault="00D62AAF" w:rsidP="00D62AAF">
      <w:pPr>
        <w:spacing w:after="0" w:line="240" w:lineRule="auto"/>
        <w:rPr>
          <w:rFonts w:ascii="Times New Roman" w:eastAsia="Times New Roman" w:hAnsi="Times New Roman"/>
          <w:sz w:val="24"/>
          <w:szCs w:val="24"/>
          <w:lang w:eastAsia="sl-SI"/>
        </w:rPr>
      </w:pPr>
    </w:p>
    <w:p w:rsidR="00D62AAF" w:rsidRPr="00906840" w:rsidRDefault="00D62AAF" w:rsidP="00D62AAF">
      <w:pPr>
        <w:spacing w:after="0" w:line="240" w:lineRule="auto"/>
        <w:rPr>
          <w:rFonts w:ascii="Times New Roman" w:eastAsia="Times New Roman" w:hAnsi="Times New Roman"/>
          <w:sz w:val="24"/>
          <w:szCs w:val="24"/>
          <w:lang w:eastAsia="sl-SI"/>
        </w:rPr>
      </w:pPr>
    </w:p>
    <w:p w:rsidR="00D62AAF" w:rsidRPr="00906840" w:rsidRDefault="00D62AAF" w:rsidP="00D62AAF">
      <w:pPr>
        <w:spacing w:after="0" w:line="240" w:lineRule="auto"/>
        <w:rPr>
          <w:rFonts w:ascii="Times New Roman" w:eastAsia="Times New Roman" w:hAnsi="Times New Roman"/>
          <w:sz w:val="24"/>
          <w:szCs w:val="24"/>
          <w:lang w:eastAsia="sl-SI"/>
        </w:rPr>
      </w:pPr>
    </w:p>
    <w:p w:rsidR="00D62AAF" w:rsidRPr="007F183A" w:rsidRDefault="00D62AAF" w:rsidP="00D62AAF">
      <w:pPr>
        <w:spacing w:after="0" w:line="240" w:lineRule="auto"/>
        <w:rPr>
          <w:rFonts w:ascii="Times New Roman" w:eastAsia="Times New Roman" w:hAnsi="Times New Roman"/>
          <w:color w:val="000000" w:themeColor="text1"/>
          <w:sz w:val="24"/>
          <w:szCs w:val="24"/>
          <w:lang w:eastAsia="sl-SI"/>
        </w:rPr>
      </w:pPr>
      <w:r w:rsidRPr="007F183A">
        <w:rPr>
          <w:rFonts w:ascii="Times New Roman" w:eastAsia="Times New Roman" w:hAnsi="Times New Roman"/>
          <w:color w:val="000000" w:themeColor="text1"/>
          <w:sz w:val="24"/>
          <w:szCs w:val="24"/>
          <w:lang w:eastAsia="sl-SI"/>
        </w:rPr>
        <w:t>Številka: 478-</w:t>
      </w:r>
      <w:r w:rsidR="007F183A" w:rsidRPr="007F183A">
        <w:rPr>
          <w:rFonts w:ascii="Times New Roman" w:eastAsia="Times New Roman" w:hAnsi="Times New Roman"/>
          <w:color w:val="000000" w:themeColor="text1"/>
          <w:sz w:val="24"/>
          <w:szCs w:val="24"/>
          <w:lang w:eastAsia="sl-SI"/>
        </w:rPr>
        <w:t>00</w:t>
      </w:r>
      <w:r w:rsidR="006157B7" w:rsidRPr="007F183A">
        <w:rPr>
          <w:rFonts w:ascii="Times New Roman" w:eastAsia="Times New Roman" w:hAnsi="Times New Roman"/>
          <w:color w:val="000000" w:themeColor="text1"/>
          <w:sz w:val="24"/>
          <w:szCs w:val="24"/>
          <w:lang w:eastAsia="sl-SI"/>
        </w:rPr>
        <w:t>1</w:t>
      </w:r>
      <w:r w:rsidR="007F183A" w:rsidRPr="007F183A">
        <w:rPr>
          <w:rFonts w:ascii="Times New Roman" w:eastAsia="Times New Roman" w:hAnsi="Times New Roman"/>
          <w:color w:val="000000" w:themeColor="text1"/>
          <w:sz w:val="24"/>
          <w:szCs w:val="24"/>
          <w:lang w:eastAsia="sl-SI"/>
        </w:rPr>
        <w:t>2/</w:t>
      </w:r>
      <w:r w:rsidR="006157B7" w:rsidRPr="007F183A">
        <w:rPr>
          <w:rFonts w:ascii="Times New Roman" w:eastAsia="Times New Roman" w:hAnsi="Times New Roman"/>
          <w:color w:val="000000" w:themeColor="text1"/>
          <w:sz w:val="24"/>
          <w:szCs w:val="24"/>
          <w:lang w:eastAsia="sl-SI"/>
        </w:rPr>
        <w:t>2015</w:t>
      </w:r>
    </w:p>
    <w:p w:rsidR="00D62AAF" w:rsidRPr="00906840" w:rsidRDefault="006157B7" w:rsidP="00D62AAF">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Datum:</w:t>
      </w:r>
      <w:r>
        <w:rPr>
          <w:rFonts w:ascii="Times New Roman" w:eastAsia="Times New Roman" w:hAnsi="Times New Roman"/>
          <w:sz w:val="24"/>
          <w:szCs w:val="24"/>
          <w:lang w:eastAsia="sl-SI"/>
        </w:rPr>
        <w:tab/>
      </w:r>
      <w:r w:rsidR="006B32F4">
        <w:rPr>
          <w:rFonts w:ascii="Times New Roman" w:eastAsia="Times New Roman" w:hAnsi="Times New Roman"/>
          <w:sz w:val="24"/>
          <w:szCs w:val="24"/>
          <w:lang w:eastAsia="sl-SI"/>
        </w:rPr>
        <w:t xml:space="preserve">  17.9</w:t>
      </w:r>
      <w:r>
        <w:rPr>
          <w:rFonts w:ascii="Times New Roman" w:eastAsia="Times New Roman" w:hAnsi="Times New Roman"/>
          <w:sz w:val="24"/>
          <w:szCs w:val="24"/>
          <w:lang w:eastAsia="sl-SI"/>
        </w:rPr>
        <w:t>. 2015</w:t>
      </w:r>
    </w:p>
    <w:p w:rsidR="00D62AAF" w:rsidRPr="00906840" w:rsidRDefault="00D62AAF" w:rsidP="00D62AAF">
      <w:pPr>
        <w:spacing w:after="0" w:line="240" w:lineRule="auto"/>
        <w:rPr>
          <w:rFonts w:ascii="Times New Roman" w:eastAsia="Times New Roman" w:hAnsi="Times New Roman"/>
          <w:sz w:val="24"/>
          <w:szCs w:val="24"/>
          <w:lang w:eastAsia="sl-SI"/>
        </w:rPr>
      </w:pPr>
    </w:p>
    <w:p w:rsidR="00D62AAF" w:rsidRPr="00906840" w:rsidRDefault="00D62AAF" w:rsidP="00D62AAF">
      <w:pPr>
        <w:spacing w:after="0" w:line="240" w:lineRule="auto"/>
        <w:rPr>
          <w:rFonts w:ascii="Times New Roman" w:eastAsia="Times New Roman" w:hAnsi="Times New Roman"/>
          <w:sz w:val="24"/>
          <w:szCs w:val="24"/>
          <w:lang w:eastAsia="sl-SI"/>
        </w:rPr>
      </w:pPr>
    </w:p>
    <w:p w:rsidR="00D62AAF" w:rsidRPr="00906840" w:rsidRDefault="00D62AAF" w:rsidP="00D62AAF">
      <w:pPr>
        <w:spacing w:after="0" w:line="240" w:lineRule="auto"/>
        <w:rPr>
          <w:rFonts w:ascii="Times New Roman" w:eastAsia="Times New Roman" w:hAnsi="Times New Roman"/>
          <w:sz w:val="24"/>
          <w:szCs w:val="24"/>
          <w:lang w:eastAsia="sl-SI"/>
        </w:rPr>
      </w:pPr>
    </w:p>
    <w:p w:rsidR="00D62AAF" w:rsidRPr="00906840" w:rsidRDefault="00D62AAF" w:rsidP="00D62AAF">
      <w:pPr>
        <w:spacing w:after="0" w:line="240" w:lineRule="auto"/>
        <w:jc w:val="center"/>
        <w:outlineLvl w:val="0"/>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POSAMIČNI PROGRAM RAVNANJA S STVARNIM PREMOŽENJEM</w:t>
      </w:r>
    </w:p>
    <w:p w:rsidR="00D62AAF" w:rsidRPr="00906840" w:rsidRDefault="00D62AAF" w:rsidP="00D62AAF">
      <w:pPr>
        <w:spacing w:after="0" w:line="240" w:lineRule="auto"/>
        <w:jc w:val="center"/>
        <w:outlineLvl w:val="0"/>
        <w:rPr>
          <w:rFonts w:ascii="Times New Roman" w:eastAsia="Times New Roman" w:hAnsi="Times New Roman"/>
          <w:b/>
          <w:sz w:val="24"/>
          <w:szCs w:val="24"/>
          <w:lang w:eastAsia="sl-SI"/>
        </w:rPr>
      </w:pPr>
    </w:p>
    <w:p w:rsidR="00D62AAF" w:rsidRPr="00906840" w:rsidRDefault="00D62AAF" w:rsidP="00D62AAF">
      <w:pPr>
        <w:spacing w:after="0" w:line="240" w:lineRule="auto"/>
        <w:jc w:val="center"/>
        <w:outlineLvl w:val="0"/>
        <w:rPr>
          <w:rFonts w:ascii="Times New Roman" w:eastAsia="Times New Roman" w:hAnsi="Times New Roman"/>
          <w:b/>
          <w:sz w:val="24"/>
          <w:szCs w:val="24"/>
          <w:lang w:eastAsia="sl-SI"/>
        </w:rPr>
      </w:pPr>
    </w:p>
    <w:p w:rsidR="00D62AAF" w:rsidRPr="00906840" w:rsidRDefault="00D62AAF" w:rsidP="00D62AAF">
      <w:pPr>
        <w:spacing w:after="0" w:line="240" w:lineRule="auto"/>
        <w:jc w:val="both"/>
        <w:rPr>
          <w:rFonts w:ascii="Times New Roman" w:eastAsia="Times New Roman" w:hAnsi="Times New Roman"/>
          <w:b/>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Občinski svet občine Loški Potok je sprejel letni načrt pridobivanja in razpolaganja z nepremičnim premoženjem</w:t>
      </w:r>
      <w:r w:rsidR="006157B7">
        <w:rPr>
          <w:rFonts w:ascii="Times New Roman" w:eastAsia="Times New Roman" w:hAnsi="Times New Roman"/>
          <w:sz w:val="24"/>
          <w:szCs w:val="24"/>
          <w:lang w:eastAsia="sl-SI"/>
        </w:rPr>
        <w:t xml:space="preserve"> občine Loški Potok za leto 2015</w:t>
      </w:r>
      <w:r w:rsidRPr="00906840">
        <w:rPr>
          <w:rFonts w:ascii="Times New Roman" w:eastAsia="Times New Roman" w:hAnsi="Times New Roman"/>
          <w:sz w:val="24"/>
          <w:szCs w:val="24"/>
          <w:lang w:eastAsia="sl-SI"/>
        </w:rPr>
        <w:t>, v katerega je   vključena nepremičnina iz predloga sklepa.</w:t>
      </w:r>
    </w:p>
    <w:p w:rsidR="00D62AAF" w:rsidRPr="00906840" w:rsidRDefault="00D62AAF" w:rsidP="00D62AAF">
      <w:pPr>
        <w:spacing w:after="0" w:line="240" w:lineRule="auto"/>
        <w:jc w:val="both"/>
        <w:rPr>
          <w:rFonts w:ascii="Times New Roman" w:eastAsia="Times New Roman" w:hAnsi="Times New Roman"/>
          <w:b/>
          <w:sz w:val="24"/>
          <w:szCs w:val="24"/>
          <w:lang w:eastAsia="sl-SI"/>
        </w:rPr>
      </w:pPr>
    </w:p>
    <w:p w:rsidR="002530B6" w:rsidRPr="002530B6" w:rsidRDefault="00D62AAF" w:rsidP="002530B6">
      <w:pPr>
        <w:pStyle w:val="Odstavekseznama"/>
        <w:numPr>
          <w:ilvl w:val="0"/>
          <w:numId w:val="5"/>
        </w:numPr>
        <w:spacing w:after="0" w:line="240" w:lineRule="auto"/>
        <w:jc w:val="both"/>
        <w:rPr>
          <w:rFonts w:ascii="Times New Roman" w:eastAsia="Times New Roman" w:hAnsi="Times New Roman"/>
          <w:sz w:val="24"/>
          <w:szCs w:val="24"/>
          <w:lang w:eastAsia="sl-SI"/>
        </w:rPr>
      </w:pPr>
      <w:r w:rsidRPr="002530B6">
        <w:rPr>
          <w:rFonts w:ascii="Times New Roman" w:eastAsia="Times New Roman" w:hAnsi="Times New Roman"/>
          <w:b/>
          <w:sz w:val="24"/>
          <w:szCs w:val="24"/>
          <w:lang w:eastAsia="sl-SI"/>
        </w:rPr>
        <w:t>Ekonomska utemeljenost predvidenega ravnanja s stvarnim premoženjem</w:t>
      </w:r>
      <w:r w:rsidR="002530B6" w:rsidRPr="002530B6">
        <w:rPr>
          <w:rFonts w:ascii="Times New Roman" w:eastAsia="Times New Roman" w:hAnsi="Times New Roman"/>
          <w:sz w:val="24"/>
          <w:szCs w:val="24"/>
          <w:lang w:eastAsia="sl-SI"/>
        </w:rPr>
        <w:t>: s predvideno nabavo  zemljišč namesto r</w:t>
      </w:r>
      <w:r w:rsidR="006157B7">
        <w:rPr>
          <w:rFonts w:ascii="Times New Roman" w:eastAsia="Times New Roman" w:hAnsi="Times New Roman"/>
          <w:sz w:val="24"/>
          <w:szCs w:val="24"/>
          <w:lang w:eastAsia="sl-SI"/>
        </w:rPr>
        <w:t>azlastitve  bo omogočena pridobitev</w:t>
      </w:r>
      <w:r w:rsidR="002530B6" w:rsidRPr="002530B6">
        <w:rPr>
          <w:rFonts w:ascii="Times New Roman" w:eastAsia="Times New Roman" w:hAnsi="Times New Roman"/>
          <w:sz w:val="24"/>
          <w:szCs w:val="24"/>
          <w:lang w:eastAsia="sl-SI"/>
        </w:rPr>
        <w:t xml:space="preserve"> </w:t>
      </w:r>
      <w:r w:rsidR="006157B7">
        <w:rPr>
          <w:rFonts w:ascii="Times New Roman" w:eastAsia="Times New Roman" w:hAnsi="Times New Roman"/>
          <w:sz w:val="24"/>
          <w:szCs w:val="24"/>
          <w:lang w:eastAsia="sl-SI"/>
        </w:rPr>
        <w:t>lastništva</w:t>
      </w:r>
      <w:r w:rsidR="006B32F4">
        <w:rPr>
          <w:rFonts w:ascii="Times New Roman" w:eastAsia="Times New Roman" w:hAnsi="Times New Roman"/>
          <w:sz w:val="24"/>
          <w:szCs w:val="24"/>
          <w:lang w:eastAsia="sl-SI"/>
        </w:rPr>
        <w:t xml:space="preserve"> ZEMLJIŠČA ZA IZGRADNJO Kanalizacijskega sistema z MKČN </w:t>
      </w:r>
      <w:r w:rsidR="006157B7">
        <w:rPr>
          <w:rFonts w:ascii="Times New Roman" w:eastAsia="Times New Roman" w:hAnsi="Times New Roman"/>
          <w:sz w:val="24"/>
          <w:szCs w:val="24"/>
          <w:lang w:eastAsia="sl-SI"/>
        </w:rPr>
        <w:t xml:space="preserve"> ,</w:t>
      </w:r>
      <w:r w:rsidR="002530B6" w:rsidRPr="002530B6">
        <w:rPr>
          <w:rFonts w:ascii="Times New Roman" w:eastAsia="Times New Roman" w:hAnsi="Times New Roman"/>
          <w:sz w:val="24"/>
          <w:szCs w:val="24"/>
          <w:lang w:eastAsia="sl-SI"/>
        </w:rPr>
        <w:t xml:space="preserve"> kar posledično pomeni   pozitivni ekonomski učinek, ki bo prispeval k hitrejšemu razvoju občine Loški Potok. </w:t>
      </w:r>
    </w:p>
    <w:p w:rsidR="008A6DCB" w:rsidRPr="002530B6" w:rsidRDefault="008A6DCB" w:rsidP="002530B6">
      <w:pPr>
        <w:spacing w:after="0" w:line="240" w:lineRule="auto"/>
        <w:ind w:left="1080"/>
        <w:jc w:val="both"/>
        <w:rPr>
          <w:rFonts w:ascii="Times New Roman" w:eastAsia="Times New Roman" w:hAnsi="Times New Roman"/>
          <w:sz w:val="24"/>
          <w:szCs w:val="24"/>
          <w:lang w:eastAsia="sl-SI"/>
        </w:rPr>
      </w:pPr>
    </w:p>
    <w:p w:rsidR="00D62AAF" w:rsidRPr="008A6DCB" w:rsidRDefault="00707F8A" w:rsidP="008A6DCB">
      <w:pPr>
        <w:spacing w:after="0" w:line="240" w:lineRule="auto"/>
        <w:ind w:left="1080"/>
        <w:jc w:val="both"/>
        <w:rPr>
          <w:rFonts w:ascii="Times New Roman" w:eastAsia="Times New Roman" w:hAnsi="Times New Roman"/>
          <w:sz w:val="24"/>
          <w:szCs w:val="24"/>
          <w:lang w:eastAsia="sl-SI"/>
        </w:rPr>
      </w:pPr>
      <w:r w:rsidRPr="008A6DCB">
        <w:rPr>
          <w:rFonts w:ascii="Times New Roman" w:eastAsia="Times New Roman" w:hAnsi="Times New Roman"/>
          <w:sz w:val="24"/>
          <w:szCs w:val="24"/>
          <w:lang w:eastAsia="sl-SI"/>
        </w:rPr>
        <w:t xml:space="preserve"> </w:t>
      </w:r>
    </w:p>
    <w:p w:rsidR="00D62AAF" w:rsidRPr="002530B6" w:rsidRDefault="002530B6" w:rsidP="002530B6">
      <w:pPr>
        <w:pStyle w:val="Odstavekseznama"/>
        <w:numPr>
          <w:ilvl w:val="0"/>
          <w:numId w:val="5"/>
        </w:numPr>
        <w:spacing w:after="0" w:line="240" w:lineRule="auto"/>
        <w:jc w:val="both"/>
        <w:rPr>
          <w:rFonts w:ascii="Times New Roman" w:eastAsia="Times New Roman" w:hAnsi="Times New Roman"/>
          <w:sz w:val="24"/>
          <w:szCs w:val="24"/>
          <w:lang w:eastAsia="sl-SI"/>
        </w:rPr>
      </w:pPr>
      <w:r w:rsidRPr="002530B6">
        <w:rPr>
          <w:rFonts w:ascii="Times New Roman" w:eastAsia="Times New Roman" w:hAnsi="Times New Roman"/>
          <w:b/>
          <w:sz w:val="24"/>
          <w:szCs w:val="24"/>
          <w:lang w:eastAsia="sl-SI"/>
        </w:rPr>
        <w:t xml:space="preserve"> </w:t>
      </w:r>
      <w:r w:rsidR="00D62AAF" w:rsidRPr="002530B6">
        <w:rPr>
          <w:rFonts w:ascii="Times New Roman" w:eastAsia="Times New Roman" w:hAnsi="Times New Roman"/>
          <w:b/>
          <w:sz w:val="24"/>
          <w:szCs w:val="24"/>
          <w:lang w:eastAsia="sl-SI"/>
        </w:rPr>
        <w:t>Predmet in obseg stvarnega premoženja je:</w:t>
      </w:r>
    </w:p>
    <w:p w:rsidR="00883162" w:rsidRPr="00461517" w:rsidRDefault="006B32F4" w:rsidP="002530B6">
      <w:pPr>
        <w:pStyle w:val="Odstavekseznama"/>
        <w:numPr>
          <w:ilvl w:val="0"/>
          <w:numId w:val="6"/>
        </w:numPr>
        <w:spacing w:after="0" w:line="240" w:lineRule="auto"/>
        <w:jc w:val="both"/>
        <w:rPr>
          <w:rFonts w:ascii="Times New Roman" w:eastAsia="Times New Roman" w:hAnsi="Times New Roman"/>
          <w:sz w:val="24"/>
          <w:szCs w:val="24"/>
          <w:lang w:eastAsia="sl-SI"/>
        </w:rPr>
      </w:pPr>
      <w:proofErr w:type="spellStart"/>
      <w:r>
        <w:rPr>
          <w:rFonts w:ascii="Times New Roman" w:eastAsia="Times New Roman" w:hAnsi="Times New Roman"/>
          <w:sz w:val="24"/>
          <w:szCs w:val="24"/>
          <w:lang w:eastAsia="sl-SI"/>
        </w:rPr>
        <w:t>parc</w:t>
      </w:r>
      <w:proofErr w:type="spellEnd"/>
      <w:r>
        <w:rPr>
          <w:rFonts w:ascii="Times New Roman" w:eastAsia="Times New Roman" w:hAnsi="Times New Roman"/>
          <w:sz w:val="24"/>
          <w:szCs w:val="24"/>
          <w:lang w:eastAsia="sl-SI"/>
        </w:rPr>
        <w:t>. št. 75/0-0  v izmeri 532</w:t>
      </w:r>
      <w:r w:rsidR="00461517">
        <w:rPr>
          <w:rFonts w:ascii="Times New Roman" w:eastAsia="Times New Roman" w:hAnsi="Times New Roman"/>
          <w:sz w:val="24"/>
          <w:szCs w:val="24"/>
          <w:lang w:eastAsia="sl-SI"/>
        </w:rPr>
        <w:t xml:space="preserve"> m2</w:t>
      </w:r>
      <w:r w:rsidR="002530B6">
        <w:rPr>
          <w:rFonts w:ascii="Times New Roman" w:eastAsia="Times New Roman" w:hAnsi="Times New Roman"/>
          <w:sz w:val="24"/>
          <w:szCs w:val="24"/>
          <w:lang w:eastAsia="sl-SI"/>
        </w:rPr>
        <w:t xml:space="preserve"> </w:t>
      </w:r>
      <w:r w:rsidR="00461517">
        <w:rPr>
          <w:rFonts w:ascii="Times New Roman" w:eastAsia="Times New Roman" w:hAnsi="Times New Roman"/>
          <w:sz w:val="24"/>
          <w:szCs w:val="24"/>
          <w:lang w:eastAsia="sl-SI"/>
        </w:rPr>
        <w:t xml:space="preserve"> </w:t>
      </w:r>
      <w:r w:rsidR="006157B7">
        <w:rPr>
          <w:rFonts w:ascii="Times New Roman" w:eastAsia="Times New Roman" w:hAnsi="Times New Roman"/>
          <w:color w:val="000000"/>
          <w:sz w:val="24"/>
          <w:szCs w:val="24"/>
          <w:lang w:eastAsia="sl-SI"/>
        </w:rPr>
        <w:t>v k.o. Travnik</w:t>
      </w:r>
      <w:r w:rsidR="00883162">
        <w:rPr>
          <w:rFonts w:ascii="Times New Roman" w:eastAsia="Times New Roman" w:hAnsi="Times New Roman"/>
          <w:color w:val="000000"/>
          <w:sz w:val="24"/>
          <w:szCs w:val="24"/>
          <w:lang w:eastAsia="sl-SI"/>
        </w:rPr>
        <w:t>.</w:t>
      </w:r>
    </w:p>
    <w:p w:rsidR="002530B6" w:rsidRPr="006157B7" w:rsidRDefault="002530B6" w:rsidP="006157B7">
      <w:pPr>
        <w:spacing w:after="0" w:line="240" w:lineRule="auto"/>
        <w:ind w:left="720"/>
        <w:jc w:val="both"/>
        <w:rPr>
          <w:rFonts w:ascii="Times New Roman" w:eastAsia="Times New Roman" w:hAnsi="Times New Roman"/>
          <w:sz w:val="24"/>
          <w:szCs w:val="24"/>
          <w:lang w:eastAsia="sl-SI"/>
        </w:rPr>
      </w:pPr>
    </w:p>
    <w:p w:rsidR="00707F8A" w:rsidRPr="00461517" w:rsidRDefault="00707F8A" w:rsidP="00461517">
      <w:pPr>
        <w:spacing w:after="0" w:line="240" w:lineRule="auto"/>
        <w:jc w:val="both"/>
        <w:rPr>
          <w:rFonts w:ascii="Times New Roman" w:eastAsia="Times New Roman" w:hAnsi="Times New Roman"/>
          <w:color w:val="000000"/>
          <w:sz w:val="24"/>
          <w:szCs w:val="24"/>
          <w:lang w:eastAsia="sl-SI"/>
        </w:rPr>
      </w:pPr>
    </w:p>
    <w:p w:rsidR="00D62AAF" w:rsidRPr="002A200B" w:rsidRDefault="00D62AAF" w:rsidP="00D62AAF">
      <w:pPr>
        <w:spacing w:after="0" w:line="240" w:lineRule="auto"/>
        <w:ind w:left="708" w:firstLine="12"/>
        <w:jc w:val="both"/>
        <w:rPr>
          <w:rFonts w:ascii="Times New Roman" w:eastAsia="Times New Roman" w:hAnsi="Times New Roman"/>
          <w:color w:val="000000"/>
          <w:sz w:val="24"/>
          <w:szCs w:val="24"/>
          <w:lang w:eastAsia="sl-SI"/>
        </w:rPr>
      </w:pPr>
    </w:p>
    <w:p w:rsidR="00D62AAF" w:rsidRPr="002530B6" w:rsidRDefault="00D62AAF" w:rsidP="002530B6">
      <w:pPr>
        <w:pStyle w:val="Odstavekseznama"/>
        <w:numPr>
          <w:ilvl w:val="0"/>
          <w:numId w:val="5"/>
        </w:numPr>
        <w:spacing w:after="0" w:line="240" w:lineRule="auto"/>
        <w:jc w:val="both"/>
        <w:rPr>
          <w:rFonts w:ascii="Times New Roman" w:eastAsia="Times New Roman" w:hAnsi="Times New Roman"/>
          <w:sz w:val="24"/>
          <w:szCs w:val="24"/>
          <w:lang w:eastAsia="sl-SI"/>
        </w:rPr>
      </w:pPr>
      <w:r w:rsidRPr="002530B6">
        <w:rPr>
          <w:rFonts w:ascii="Times New Roman" w:eastAsia="Times New Roman" w:hAnsi="Times New Roman"/>
          <w:b/>
          <w:sz w:val="24"/>
          <w:szCs w:val="24"/>
          <w:lang w:eastAsia="sl-SI"/>
        </w:rPr>
        <w:t xml:space="preserve">Pravna podlaga ravnanja: </w:t>
      </w:r>
    </w:p>
    <w:p w:rsidR="00D62AAF" w:rsidRPr="00906840" w:rsidRDefault="00D62AAF" w:rsidP="00D62AAF">
      <w:pPr>
        <w:spacing w:after="0" w:line="240" w:lineRule="auto"/>
        <w:ind w:left="708"/>
        <w:jc w:val="both"/>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Zakon o stvarnem premoženju države in samoupravnih lokalnih skupnosti ( Uradni list RS, št.</w:t>
      </w:r>
      <w:r w:rsidR="00E563AA">
        <w:rPr>
          <w:rFonts w:ascii="Times New Roman" w:eastAsia="Times New Roman" w:hAnsi="Times New Roman"/>
          <w:sz w:val="24"/>
          <w:szCs w:val="24"/>
          <w:lang w:eastAsia="sl-SI"/>
        </w:rPr>
        <w:t xml:space="preserve"> </w:t>
      </w:r>
      <w:r w:rsidRPr="00906840">
        <w:rPr>
          <w:rFonts w:ascii="Times New Roman" w:eastAsia="Times New Roman" w:hAnsi="Times New Roman"/>
          <w:sz w:val="24"/>
          <w:szCs w:val="24"/>
          <w:lang w:eastAsia="sl-SI"/>
        </w:rPr>
        <w:t>86/10 in 75/12 ),</w:t>
      </w:r>
    </w:p>
    <w:p w:rsidR="00D62AAF" w:rsidRPr="00906840" w:rsidRDefault="00D62AAF" w:rsidP="00D62AAF">
      <w:pPr>
        <w:spacing w:after="0" w:line="240" w:lineRule="auto"/>
        <w:ind w:left="708"/>
        <w:jc w:val="both"/>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Uredba o stvarnem premoženju države in samoupravnih lokalnih skupnosti ( Uradni list RS št. 34/11 in 42/12 )</w:t>
      </w:r>
    </w:p>
    <w:p w:rsidR="00D62AAF" w:rsidRPr="00906840" w:rsidRDefault="00D62AAF" w:rsidP="00D62AAF">
      <w:pPr>
        <w:spacing w:after="0" w:line="240" w:lineRule="auto"/>
        <w:ind w:left="708"/>
        <w:jc w:val="both"/>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Statut občine Loški Potok (Uradni list RS, št. 86/06 )</w:t>
      </w:r>
    </w:p>
    <w:p w:rsidR="00D62AAF" w:rsidRPr="00906840" w:rsidRDefault="00D62AAF" w:rsidP="00D62AAF">
      <w:pPr>
        <w:spacing w:after="0" w:line="240" w:lineRule="auto"/>
        <w:ind w:left="708"/>
        <w:jc w:val="both"/>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in letni načrt pridobivanja in razpolaganja  s stvarnim premoženjem</w:t>
      </w:r>
      <w:r w:rsidR="006157B7">
        <w:rPr>
          <w:rFonts w:ascii="Times New Roman" w:eastAsia="Times New Roman" w:hAnsi="Times New Roman"/>
          <w:sz w:val="24"/>
          <w:szCs w:val="24"/>
          <w:lang w:eastAsia="sl-SI"/>
        </w:rPr>
        <w:t xml:space="preserve"> občine Loški Potok za leto 2015</w:t>
      </w:r>
      <w:r w:rsidRPr="00906840">
        <w:rPr>
          <w:rFonts w:ascii="Times New Roman" w:eastAsia="Times New Roman" w:hAnsi="Times New Roman"/>
          <w:sz w:val="24"/>
          <w:szCs w:val="24"/>
          <w:lang w:eastAsia="sl-SI"/>
        </w:rPr>
        <w:t xml:space="preserve">. </w:t>
      </w:r>
    </w:p>
    <w:p w:rsidR="00D62AAF" w:rsidRPr="00906840" w:rsidRDefault="00D62AAF" w:rsidP="00D62AAF">
      <w:pPr>
        <w:spacing w:after="0" w:line="240" w:lineRule="auto"/>
        <w:ind w:left="708"/>
        <w:jc w:val="both"/>
        <w:rPr>
          <w:rFonts w:ascii="Times New Roman" w:eastAsia="Times New Roman" w:hAnsi="Times New Roman"/>
          <w:sz w:val="24"/>
          <w:szCs w:val="24"/>
          <w:lang w:eastAsia="sl-SI"/>
        </w:rPr>
      </w:pPr>
    </w:p>
    <w:p w:rsidR="00D62AAF" w:rsidRPr="002530B6" w:rsidRDefault="00D62AAF" w:rsidP="002530B6">
      <w:pPr>
        <w:pStyle w:val="Odstavekseznama"/>
        <w:numPr>
          <w:ilvl w:val="0"/>
          <w:numId w:val="5"/>
        </w:numPr>
        <w:spacing w:after="0" w:line="240" w:lineRule="auto"/>
        <w:jc w:val="both"/>
        <w:rPr>
          <w:rFonts w:ascii="Times New Roman" w:eastAsia="Times New Roman" w:hAnsi="Times New Roman"/>
          <w:sz w:val="24"/>
          <w:szCs w:val="24"/>
          <w:lang w:eastAsia="sl-SI"/>
        </w:rPr>
      </w:pPr>
      <w:r w:rsidRPr="002530B6">
        <w:rPr>
          <w:rFonts w:ascii="Times New Roman" w:eastAsia="Times New Roman" w:hAnsi="Times New Roman"/>
          <w:b/>
          <w:sz w:val="24"/>
          <w:szCs w:val="24"/>
          <w:lang w:eastAsia="sl-SI"/>
        </w:rPr>
        <w:t>Opredelitev metode ravnanja s stvarnim premoženjem:</w:t>
      </w:r>
      <w:r w:rsidRPr="002530B6">
        <w:rPr>
          <w:rFonts w:ascii="Times New Roman" w:eastAsia="Times New Roman" w:hAnsi="Times New Roman"/>
          <w:sz w:val="24"/>
          <w:szCs w:val="24"/>
          <w:lang w:eastAsia="sl-SI"/>
        </w:rPr>
        <w:t xml:space="preserve"> nakup nepremičnine namesto razlastitve   se opravi s kupoprodajno  pogodbo namesto razlastitve.</w:t>
      </w:r>
    </w:p>
    <w:p w:rsidR="00D62AAF" w:rsidRPr="00906840" w:rsidRDefault="00D62AAF" w:rsidP="00D62AAF">
      <w:pPr>
        <w:spacing w:after="0" w:line="240" w:lineRule="auto"/>
        <w:ind w:left="360"/>
        <w:jc w:val="both"/>
        <w:rPr>
          <w:rFonts w:ascii="Times New Roman" w:eastAsia="Times New Roman" w:hAnsi="Times New Roman"/>
          <w:b/>
          <w:sz w:val="24"/>
          <w:szCs w:val="24"/>
          <w:lang w:eastAsia="sl-SI"/>
        </w:rPr>
      </w:pPr>
    </w:p>
    <w:p w:rsidR="00D62AAF" w:rsidRPr="002530B6" w:rsidRDefault="00D62AAF" w:rsidP="002530B6">
      <w:pPr>
        <w:pStyle w:val="Odstavekseznama"/>
        <w:numPr>
          <w:ilvl w:val="0"/>
          <w:numId w:val="5"/>
        </w:numPr>
        <w:spacing w:after="0" w:line="240" w:lineRule="auto"/>
        <w:jc w:val="both"/>
        <w:rPr>
          <w:rFonts w:ascii="Times New Roman" w:eastAsia="Times New Roman" w:hAnsi="Times New Roman"/>
          <w:sz w:val="24"/>
          <w:szCs w:val="24"/>
          <w:lang w:eastAsia="sl-SI"/>
        </w:rPr>
      </w:pPr>
      <w:r w:rsidRPr="002530B6">
        <w:rPr>
          <w:rFonts w:ascii="Times New Roman" w:eastAsia="Times New Roman" w:hAnsi="Times New Roman"/>
          <w:b/>
          <w:sz w:val="24"/>
          <w:szCs w:val="24"/>
          <w:lang w:eastAsia="sl-SI"/>
        </w:rPr>
        <w:t>Pravni pregled stanja stvarnega premoženja:</w:t>
      </w:r>
    </w:p>
    <w:p w:rsidR="00883162" w:rsidRDefault="00D62AAF" w:rsidP="00D62AAF">
      <w:pPr>
        <w:spacing w:after="0" w:line="240" w:lineRule="auto"/>
        <w:ind w:left="708"/>
        <w:jc w:val="both"/>
        <w:rPr>
          <w:rFonts w:ascii="Times New Roman" w:eastAsia="Times New Roman" w:hAnsi="Times New Roman"/>
          <w:color w:val="000000"/>
          <w:sz w:val="24"/>
          <w:szCs w:val="24"/>
          <w:lang w:eastAsia="sl-SI"/>
        </w:rPr>
      </w:pPr>
      <w:r w:rsidRPr="00906840">
        <w:rPr>
          <w:rFonts w:ascii="Times New Roman" w:eastAsia="Times New Roman" w:hAnsi="Times New Roman"/>
          <w:sz w:val="24"/>
          <w:szCs w:val="24"/>
          <w:lang w:eastAsia="sl-SI"/>
        </w:rPr>
        <w:t xml:space="preserve">zemljiškoknjižno stanje za </w:t>
      </w:r>
      <w:r w:rsidR="006157B7">
        <w:rPr>
          <w:rFonts w:ascii="Times New Roman" w:eastAsia="Times New Roman" w:hAnsi="Times New Roman"/>
          <w:sz w:val="24"/>
          <w:szCs w:val="24"/>
          <w:lang w:eastAsia="sl-SI"/>
        </w:rPr>
        <w:t>zgoraj omenjeno parcelo</w:t>
      </w:r>
      <w:r w:rsidRPr="00906840">
        <w:rPr>
          <w:rFonts w:ascii="Times New Roman" w:eastAsia="Times New Roman" w:hAnsi="Times New Roman"/>
          <w:sz w:val="24"/>
          <w:szCs w:val="24"/>
          <w:lang w:eastAsia="sl-SI"/>
        </w:rPr>
        <w:t xml:space="preserve">  </w:t>
      </w:r>
      <w:r w:rsidR="00883162">
        <w:rPr>
          <w:rFonts w:ascii="Times New Roman" w:eastAsia="Times New Roman" w:hAnsi="Times New Roman"/>
          <w:sz w:val="24"/>
          <w:szCs w:val="24"/>
          <w:lang w:eastAsia="sl-SI"/>
        </w:rPr>
        <w:t xml:space="preserve"> v </w:t>
      </w:r>
      <w:r w:rsidR="006157B7">
        <w:rPr>
          <w:rFonts w:ascii="Times New Roman" w:eastAsia="Times New Roman" w:hAnsi="Times New Roman"/>
          <w:color w:val="000000"/>
          <w:sz w:val="24"/>
          <w:szCs w:val="24"/>
          <w:lang w:eastAsia="sl-SI"/>
        </w:rPr>
        <w:t>k.o. Travnik</w:t>
      </w:r>
      <w:r w:rsidRPr="002A200B">
        <w:rPr>
          <w:rFonts w:ascii="Times New Roman" w:eastAsia="Times New Roman" w:hAnsi="Times New Roman"/>
          <w:color w:val="000000"/>
          <w:sz w:val="24"/>
          <w:szCs w:val="24"/>
          <w:lang w:eastAsia="sl-SI"/>
        </w:rPr>
        <w:t xml:space="preserve"> izka</w:t>
      </w:r>
      <w:r w:rsidR="002530B6">
        <w:rPr>
          <w:rFonts w:ascii="Times New Roman" w:eastAsia="Times New Roman" w:hAnsi="Times New Roman"/>
          <w:color w:val="000000"/>
          <w:sz w:val="24"/>
          <w:szCs w:val="24"/>
          <w:lang w:eastAsia="sl-SI"/>
        </w:rPr>
        <w:t>zuje la</w:t>
      </w:r>
      <w:r w:rsidR="00583373">
        <w:rPr>
          <w:rFonts w:ascii="Times New Roman" w:eastAsia="Times New Roman" w:hAnsi="Times New Roman"/>
          <w:color w:val="000000"/>
          <w:sz w:val="24"/>
          <w:szCs w:val="24"/>
          <w:lang w:eastAsia="sl-SI"/>
        </w:rPr>
        <w:t xml:space="preserve">stništvo  fizične </w:t>
      </w:r>
      <w:r w:rsidR="006157B7">
        <w:rPr>
          <w:rFonts w:ascii="Times New Roman" w:eastAsia="Times New Roman" w:hAnsi="Times New Roman"/>
          <w:color w:val="000000"/>
          <w:sz w:val="24"/>
          <w:szCs w:val="24"/>
          <w:lang w:eastAsia="sl-SI"/>
        </w:rPr>
        <w:t xml:space="preserve"> osebe</w:t>
      </w:r>
      <w:r w:rsidR="00583373">
        <w:rPr>
          <w:rFonts w:ascii="Times New Roman" w:eastAsia="Times New Roman" w:hAnsi="Times New Roman"/>
          <w:color w:val="000000"/>
          <w:sz w:val="24"/>
          <w:szCs w:val="24"/>
          <w:lang w:eastAsia="sl-SI"/>
        </w:rPr>
        <w:t xml:space="preserve"> Irene Zbačnik</w:t>
      </w:r>
      <w:r w:rsidR="00883162">
        <w:rPr>
          <w:rFonts w:ascii="Times New Roman" w:eastAsia="Times New Roman" w:hAnsi="Times New Roman"/>
          <w:color w:val="000000"/>
          <w:sz w:val="24"/>
          <w:szCs w:val="24"/>
          <w:lang w:eastAsia="sl-SI"/>
        </w:rPr>
        <w:t>.</w:t>
      </w:r>
      <w:r w:rsidR="00AC31DE">
        <w:rPr>
          <w:rFonts w:ascii="Times New Roman" w:eastAsia="Times New Roman" w:hAnsi="Times New Roman"/>
          <w:color w:val="000000"/>
          <w:sz w:val="24"/>
          <w:szCs w:val="24"/>
          <w:lang w:eastAsia="sl-SI"/>
        </w:rPr>
        <w:t xml:space="preserve"> Na </w:t>
      </w:r>
      <w:r w:rsidR="00583373">
        <w:rPr>
          <w:rFonts w:ascii="Times New Roman" w:eastAsia="Times New Roman" w:hAnsi="Times New Roman"/>
          <w:color w:val="000000"/>
          <w:sz w:val="24"/>
          <w:szCs w:val="24"/>
          <w:lang w:eastAsia="sl-SI"/>
        </w:rPr>
        <w:t>nepremičnini je vpisana stvarno breme preužitka</w:t>
      </w:r>
      <w:r w:rsidR="00AC31DE">
        <w:rPr>
          <w:rFonts w:ascii="Times New Roman" w:eastAsia="Times New Roman" w:hAnsi="Times New Roman"/>
          <w:color w:val="000000"/>
          <w:sz w:val="24"/>
          <w:szCs w:val="24"/>
          <w:lang w:eastAsia="sl-SI"/>
        </w:rPr>
        <w:t>, zato je pred prodajo potreben dogovor z lastnikom</w:t>
      </w:r>
      <w:r w:rsidR="00583373">
        <w:rPr>
          <w:rFonts w:ascii="Times New Roman" w:eastAsia="Times New Roman" w:hAnsi="Times New Roman"/>
          <w:color w:val="000000"/>
          <w:sz w:val="24"/>
          <w:szCs w:val="24"/>
          <w:lang w:eastAsia="sl-SI"/>
        </w:rPr>
        <w:t xml:space="preserve"> o izbrisu stvarnega bremena za dve že pokojni osebi. Na osnovi pogodbenega dogovora bo zaradi časovne stiske zaradi pridobitve lastništva potrebnega za  izdajo gradbenega dovoljenja izbris izveden po vpisu lastninske pravice na Občino Loški Potok.</w:t>
      </w:r>
    </w:p>
    <w:p w:rsidR="00883162" w:rsidRDefault="00883162" w:rsidP="00D62AAF">
      <w:pPr>
        <w:spacing w:after="0" w:line="240" w:lineRule="auto"/>
        <w:ind w:left="708"/>
        <w:jc w:val="both"/>
        <w:rPr>
          <w:rFonts w:ascii="Times New Roman" w:eastAsia="Times New Roman" w:hAnsi="Times New Roman"/>
          <w:color w:val="000000"/>
          <w:sz w:val="24"/>
          <w:szCs w:val="24"/>
          <w:lang w:eastAsia="sl-SI"/>
        </w:rPr>
      </w:pPr>
    </w:p>
    <w:p w:rsidR="00883162" w:rsidRDefault="00883162" w:rsidP="00D62AAF">
      <w:pPr>
        <w:spacing w:after="0" w:line="240" w:lineRule="auto"/>
        <w:ind w:left="708"/>
        <w:jc w:val="both"/>
        <w:rPr>
          <w:rFonts w:ascii="Times New Roman" w:eastAsia="Times New Roman" w:hAnsi="Times New Roman"/>
          <w:color w:val="000000"/>
          <w:sz w:val="24"/>
          <w:szCs w:val="24"/>
          <w:lang w:eastAsia="sl-SI"/>
        </w:rPr>
      </w:pPr>
    </w:p>
    <w:p w:rsidR="00D62AAF" w:rsidRDefault="00D62AAF" w:rsidP="00D62AAF">
      <w:pPr>
        <w:spacing w:after="0" w:line="240" w:lineRule="auto"/>
        <w:ind w:left="708"/>
        <w:jc w:val="both"/>
        <w:rPr>
          <w:rFonts w:ascii="Times New Roman" w:eastAsia="Times New Roman" w:hAnsi="Times New Roman"/>
          <w:sz w:val="24"/>
          <w:szCs w:val="24"/>
          <w:lang w:eastAsia="sl-SI"/>
        </w:rPr>
      </w:pPr>
      <w:r w:rsidRPr="00906840">
        <w:rPr>
          <w:rFonts w:ascii="Times New Roman" w:eastAsia="Times New Roman" w:hAnsi="Times New Roman"/>
          <w:b/>
          <w:sz w:val="24"/>
          <w:szCs w:val="24"/>
          <w:lang w:eastAsia="sl-SI"/>
        </w:rPr>
        <w:t>Ocenitev stvarnega premoženja:</w:t>
      </w:r>
      <w:r w:rsidRPr="00906840">
        <w:rPr>
          <w:rFonts w:ascii="Times New Roman" w:eastAsia="Times New Roman" w:hAnsi="Times New Roman"/>
          <w:sz w:val="24"/>
          <w:szCs w:val="24"/>
          <w:lang w:eastAsia="sl-SI"/>
        </w:rPr>
        <w:t xml:space="preserve"> </w:t>
      </w:r>
    </w:p>
    <w:p w:rsidR="00883162" w:rsidRPr="00906840" w:rsidRDefault="00883162" w:rsidP="00D62AAF">
      <w:pPr>
        <w:spacing w:after="0" w:line="240" w:lineRule="auto"/>
        <w:ind w:left="708"/>
        <w:jc w:val="both"/>
        <w:rPr>
          <w:rFonts w:ascii="Times New Roman" w:eastAsia="Times New Roman" w:hAnsi="Times New Roman"/>
          <w:sz w:val="24"/>
          <w:szCs w:val="24"/>
          <w:lang w:eastAsia="sl-SI"/>
        </w:rPr>
      </w:pPr>
    </w:p>
    <w:p w:rsidR="003E6495" w:rsidRDefault="003E6495" w:rsidP="003E6495">
      <w:pPr>
        <w:spacing w:after="0" w:line="240" w:lineRule="auto"/>
        <w:ind w:left="708"/>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lastRenderedPageBreak/>
        <w:t>Na podlagi 17. Člena Zakona o stvarnem premoženju države in samoupravnih lokalnih skupnosti ( Uradni list RS, št.</w:t>
      </w:r>
      <w:r w:rsidR="00E563AA">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86/10 in 75/12 ), ki za določitev vrednosti nepremičnega premoženja, ki ne presega 10.000,00 EUR določa , da se cena lahko določi izkustveno, je občinska uprava za navedeno parcelo izkustveno določila vrednost in županu predlaga, da se nepremičnino proda po ceni 7</w:t>
      </w:r>
      <w:r w:rsidRPr="00EE0B9F">
        <w:rPr>
          <w:rFonts w:ascii="Times New Roman" w:eastAsia="Times New Roman" w:hAnsi="Times New Roman"/>
          <w:sz w:val="24"/>
          <w:szCs w:val="24"/>
          <w:lang w:eastAsia="sl-SI"/>
        </w:rPr>
        <w:t>,0 EUR/m2</w:t>
      </w:r>
      <w:r>
        <w:rPr>
          <w:rFonts w:ascii="Times New Roman" w:eastAsia="Times New Roman" w:hAnsi="Times New Roman"/>
          <w:sz w:val="24"/>
          <w:szCs w:val="24"/>
          <w:lang w:eastAsia="sl-SI"/>
        </w:rPr>
        <w:t>. Predlagana izhodiščna cena za nepremičnino je tako:</w:t>
      </w:r>
    </w:p>
    <w:p w:rsidR="003E6495" w:rsidRDefault="003E6495" w:rsidP="003E6495">
      <w:pPr>
        <w:spacing w:after="0" w:line="240" w:lineRule="auto"/>
        <w:ind w:left="708"/>
        <w:jc w:val="both"/>
        <w:rPr>
          <w:rFonts w:ascii="Times New Roman" w:eastAsia="Times New Roman" w:hAnsi="Times New Roman"/>
          <w:sz w:val="24"/>
          <w:szCs w:val="24"/>
          <w:lang w:eastAsia="sl-SI"/>
        </w:rPr>
      </w:pPr>
    </w:p>
    <w:p w:rsidR="003E6495" w:rsidRPr="003E6495" w:rsidRDefault="003E6495" w:rsidP="003E6495">
      <w:pPr>
        <w:spacing w:after="0" w:line="240" w:lineRule="auto"/>
        <w:ind w:left="720"/>
        <w:jc w:val="both"/>
        <w:rPr>
          <w:rFonts w:ascii="Times New Roman" w:eastAsia="Times New Roman" w:hAnsi="Times New Roman"/>
          <w:b/>
          <w:sz w:val="24"/>
          <w:szCs w:val="24"/>
          <w:lang w:eastAsia="sl-SI"/>
        </w:rPr>
      </w:pPr>
      <w:r w:rsidRPr="003E6495">
        <w:rPr>
          <w:rFonts w:ascii="Times New Roman" w:eastAsia="Times New Roman" w:hAnsi="Times New Roman"/>
          <w:b/>
          <w:sz w:val="24"/>
          <w:szCs w:val="24"/>
          <w:lang w:eastAsia="sl-SI"/>
        </w:rPr>
        <w:t xml:space="preserve">parcela št. 75/0-0  k.o. ( 1642 ) Travnik , v izmeri 532 m2, vrednost  </w:t>
      </w:r>
      <w:r w:rsidRPr="003E6495">
        <w:rPr>
          <w:rFonts w:ascii="Times New Roman" w:eastAsia="Times New Roman" w:hAnsi="Times New Roman"/>
          <w:b/>
          <w:color w:val="000000" w:themeColor="text1"/>
          <w:sz w:val="24"/>
          <w:szCs w:val="24"/>
          <w:lang w:eastAsia="sl-SI"/>
        </w:rPr>
        <w:t>3</w:t>
      </w:r>
      <w:r w:rsidR="00E563AA">
        <w:rPr>
          <w:rFonts w:ascii="Times New Roman" w:eastAsia="Times New Roman" w:hAnsi="Times New Roman"/>
          <w:b/>
          <w:color w:val="000000" w:themeColor="text1"/>
          <w:sz w:val="24"/>
          <w:szCs w:val="24"/>
          <w:lang w:eastAsia="sl-SI"/>
        </w:rPr>
        <w:t>.</w:t>
      </w:r>
      <w:r w:rsidRPr="003E6495">
        <w:rPr>
          <w:rFonts w:ascii="Times New Roman" w:eastAsia="Times New Roman" w:hAnsi="Times New Roman"/>
          <w:b/>
          <w:color w:val="000000" w:themeColor="text1"/>
          <w:sz w:val="24"/>
          <w:szCs w:val="24"/>
          <w:lang w:eastAsia="sl-SI"/>
        </w:rPr>
        <w:t>724,00 EUR</w:t>
      </w:r>
      <w:r w:rsidRPr="003E6495">
        <w:rPr>
          <w:rFonts w:ascii="Times New Roman" w:eastAsia="Times New Roman" w:hAnsi="Times New Roman"/>
          <w:b/>
          <w:sz w:val="24"/>
          <w:szCs w:val="24"/>
          <w:lang w:eastAsia="sl-SI"/>
        </w:rPr>
        <w:t>.</w:t>
      </w:r>
    </w:p>
    <w:p w:rsidR="003E6495" w:rsidRPr="003E6495" w:rsidRDefault="003E6495" w:rsidP="003E6495">
      <w:pPr>
        <w:spacing w:after="0" w:line="240" w:lineRule="auto"/>
        <w:ind w:left="720"/>
        <w:jc w:val="both"/>
        <w:rPr>
          <w:rFonts w:ascii="Times New Roman" w:eastAsia="Times New Roman" w:hAnsi="Times New Roman"/>
          <w:b/>
          <w:sz w:val="24"/>
          <w:szCs w:val="24"/>
          <w:lang w:eastAsia="sl-SI"/>
        </w:rPr>
      </w:pPr>
    </w:p>
    <w:p w:rsidR="003E6495" w:rsidRDefault="003E6495" w:rsidP="003E6495">
      <w:pPr>
        <w:spacing w:after="0" w:line="240" w:lineRule="auto"/>
        <w:ind w:left="720"/>
        <w:jc w:val="both"/>
        <w:rPr>
          <w:rFonts w:ascii="Times New Roman" w:eastAsia="Times New Roman" w:hAnsi="Times New Roman"/>
          <w:sz w:val="24"/>
          <w:szCs w:val="24"/>
          <w:lang w:eastAsia="sl-SI"/>
        </w:rPr>
      </w:pPr>
    </w:p>
    <w:p w:rsidR="00D62AAF" w:rsidRPr="00771B9A" w:rsidRDefault="00D62AAF" w:rsidP="00771B9A">
      <w:pPr>
        <w:pStyle w:val="Odstavekseznama"/>
        <w:numPr>
          <w:ilvl w:val="0"/>
          <w:numId w:val="5"/>
        </w:numPr>
        <w:spacing w:after="0" w:line="240" w:lineRule="auto"/>
        <w:jc w:val="both"/>
        <w:rPr>
          <w:rFonts w:ascii="Times New Roman" w:eastAsia="Times New Roman" w:hAnsi="Times New Roman"/>
          <w:sz w:val="24"/>
          <w:szCs w:val="24"/>
          <w:lang w:eastAsia="sl-SI"/>
        </w:rPr>
      </w:pPr>
      <w:r w:rsidRPr="00771B9A">
        <w:rPr>
          <w:rFonts w:ascii="Times New Roman" w:eastAsia="Times New Roman" w:hAnsi="Times New Roman"/>
          <w:b/>
          <w:sz w:val="24"/>
          <w:szCs w:val="24"/>
          <w:lang w:eastAsia="sl-SI"/>
        </w:rPr>
        <w:t>Obrazložitev nadaljnjih dejanj in predviden postopek realizacije pravnega posla:</w:t>
      </w:r>
      <w:r w:rsidRPr="00771B9A">
        <w:rPr>
          <w:rFonts w:ascii="Times New Roman" w:eastAsia="Times New Roman" w:hAnsi="Times New Roman"/>
          <w:sz w:val="24"/>
          <w:szCs w:val="24"/>
          <w:lang w:eastAsia="sl-SI"/>
        </w:rPr>
        <w:t xml:space="preserve"> </w:t>
      </w:r>
    </w:p>
    <w:p w:rsidR="00862B37" w:rsidRDefault="00D62AAF" w:rsidP="00D62AAF">
      <w:pPr>
        <w:spacing w:after="0" w:line="240" w:lineRule="auto"/>
        <w:ind w:left="720"/>
        <w:jc w:val="both"/>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po sprejetem posamičnem programu</w:t>
      </w:r>
      <w:r w:rsidRPr="00906840">
        <w:rPr>
          <w:rFonts w:ascii="Times New Roman" w:eastAsia="Times New Roman" w:hAnsi="Times New Roman"/>
          <w:b/>
          <w:sz w:val="24"/>
          <w:szCs w:val="24"/>
          <w:lang w:eastAsia="sl-SI"/>
        </w:rPr>
        <w:t xml:space="preserve"> </w:t>
      </w:r>
      <w:r w:rsidRPr="00906840">
        <w:rPr>
          <w:rFonts w:ascii="Times New Roman" w:eastAsia="Times New Roman" w:hAnsi="Times New Roman"/>
          <w:sz w:val="24"/>
          <w:szCs w:val="24"/>
          <w:lang w:eastAsia="sl-SI"/>
        </w:rPr>
        <w:t xml:space="preserve">ravnanja s stvarnim premoženjem bo </w:t>
      </w:r>
      <w:r w:rsidR="00AC31DE">
        <w:rPr>
          <w:rFonts w:ascii="Times New Roman" w:eastAsia="Times New Roman" w:hAnsi="Times New Roman"/>
          <w:sz w:val="24"/>
          <w:szCs w:val="24"/>
          <w:lang w:eastAsia="sl-SI"/>
        </w:rPr>
        <w:t>po dogovoru med l</w:t>
      </w:r>
      <w:r w:rsidR="003E6495">
        <w:rPr>
          <w:rFonts w:ascii="Times New Roman" w:eastAsia="Times New Roman" w:hAnsi="Times New Roman"/>
          <w:sz w:val="24"/>
          <w:szCs w:val="24"/>
          <w:lang w:eastAsia="sl-SI"/>
        </w:rPr>
        <w:t>astnikom in Občino Loški Potok</w:t>
      </w:r>
      <w:r w:rsidR="00AC31DE">
        <w:rPr>
          <w:rFonts w:ascii="Times New Roman" w:eastAsia="Times New Roman" w:hAnsi="Times New Roman"/>
          <w:sz w:val="24"/>
          <w:szCs w:val="24"/>
          <w:lang w:eastAsia="sl-SI"/>
        </w:rPr>
        <w:t xml:space="preserve"> </w:t>
      </w:r>
      <w:r w:rsidR="00461517">
        <w:rPr>
          <w:rFonts w:ascii="Times New Roman" w:eastAsia="Times New Roman" w:hAnsi="Times New Roman"/>
          <w:sz w:val="24"/>
          <w:szCs w:val="24"/>
          <w:lang w:eastAsia="sl-SI"/>
        </w:rPr>
        <w:t xml:space="preserve">sklenjena </w:t>
      </w:r>
      <w:r w:rsidRPr="00906840">
        <w:rPr>
          <w:rFonts w:ascii="Times New Roman" w:eastAsia="Times New Roman" w:hAnsi="Times New Roman"/>
          <w:sz w:val="24"/>
          <w:szCs w:val="24"/>
          <w:lang w:eastAsia="sl-SI"/>
        </w:rPr>
        <w:t xml:space="preserve"> pogodba namesto razlastitve</w:t>
      </w:r>
      <w:r w:rsidR="00AC31DE">
        <w:rPr>
          <w:rFonts w:ascii="Times New Roman" w:eastAsia="Times New Roman" w:hAnsi="Times New Roman"/>
          <w:sz w:val="24"/>
          <w:szCs w:val="24"/>
          <w:lang w:eastAsia="sl-SI"/>
        </w:rPr>
        <w:t>.</w:t>
      </w:r>
    </w:p>
    <w:p w:rsidR="00D62AAF" w:rsidRPr="00906840" w:rsidRDefault="00D62AAF" w:rsidP="00D62AAF">
      <w:pPr>
        <w:spacing w:after="0" w:line="240" w:lineRule="auto"/>
        <w:ind w:left="720"/>
        <w:jc w:val="both"/>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 xml:space="preserve"> </w:t>
      </w:r>
    </w:p>
    <w:p w:rsidR="00D62AAF" w:rsidRPr="00906840" w:rsidRDefault="00D62AAF" w:rsidP="00D62AAF">
      <w:pPr>
        <w:spacing w:after="0" w:line="240" w:lineRule="auto"/>
        <w:ind w:left="360"/>
        <w:jc w:val="both"/>
        <w:rPr>
          <w:rFonts w:ascii="Times New Roman" w:eastAsia="Times New Roman" w:hAnsi="Times New Roman"/>
          <w:sz w:val="24"/>
          <w:szCs w:val="24"/>
          <w:lang w:eastAsia="sl-SI"/>
        </w:rPr>
      </w:pPr>
    </w:p>
    <w:p w:rsidR="00D62AAF" w:rsidRPr="00906840" w:rsidRDefault="00D62AAF" w:rsidP="002530B6">
      <w:pPr>
        <w:numPr>
          <w:ilvl w:val="0"/>
          <w:numId w:val="5"/>
        </w:numPr>
        <w:spacing w:after="0" w:line="240" w:lineRule="auto"/>
        <w:jc w:val="both"/>
        <w:rPr>
          <w:rFonts w:ascii="Times New Roman" w:eastAsia="Times New Roman" w:hAnsi="Times New Roman"/>
          <w:sz w:val="24"/>
          <w:szCs w:val="24"/>
          <w:lang w:eastAsia="sl-SI"/>
        </w:rPr>
      </w:pPr>
      <w:r w:rsidRPr="00906840">
        <w:rPr>
          <w:rFonts w:ascii="Times New Roman" w:eastAsia="Times New Roman" w:hAnsi="Times New Roman"/>
          <w:b/>
          <w:sz w:val="24"/>
          <w:szCs w:val="24"/>
          <w:lang w:eastAsia="sl-SI"/>
        </w:rPr>
        <w:t>Predlog sklepa, ki ga naj sprejme Občinski svet  občine Loški Potok:</w:t>
      </w: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center"/>
        <w:outlineLvl w:val="0"/>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S K L E P</w:t>
      </w: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 xml:space="preserve">Sprejme se posamični program ravnanja s  stvarnim </w:t>
      </w:r>
      <w:r w:rsidRPr="007F183A">
        <w:rPr>
          <w:rFonts w:ascii="Times New Roman" w:eastAsia="Times New Roman" w:hAnsi="Times New Roman"/>
          <w:color w:val="000000" w:themeColor="text1"/>
          <w:sz w:val="24"/>
          <w:szCs w:val="24"/>
          <w:lang w:eastAsia="sl-SI"/>
        </w:rPr>
        <w:t>premoženjem</w:t>
      </w:r>
      <w:r w:rsidR="00B02714" w:rsidRPr="007F183A">
        <w:rPr>
          <w:rFonts w:ascii="Times New Roman" w:eastAsia="Times New Roman" w:hAnsi="Times New Roman"/>
          <w:color w:val="000000" w:themeColor="text1"/>
          <w:sz w:val="24"/>
          <w:szCs w:val="24"/>
          <w:lang w:eastAsia="sl-SI"/>
        </w:rPr>
        <w:t xml:space="preserve"> </w:t>
      </w:r>
      <w:r w:rsidR="007F183A" w:rsidRPr="007F183A">
        <w:rPr>
          <w:rFonts w:ascii="Times New Roman" w:eastAsia="Times New Roman" w:hAnsi="Times New Roman"/>
          <w:color w:val="000000" w:themeColor="text1"/>
          <w:sz w:val="24"/>
          <w:szCs w:val="24"/>
          <w:lang w:eastAsia="sl-SI"/>
        </w:rPr>
        <w:t>št 478-0012</w:t>
      </w:r>
      <w:r w:rsidRPr="007F183A">
        <w:rPr>
          <w:rFonts w:ascii="Times New Roman" w:eastAsia="Times New Roman" w:hAnsi="Times New Roman"/>
          <w:color w:val="000000" w:themeColor="text1"/>
          <w:sz w:val="24"/>
          <w:szCs w:val="24"/>
          <w:lang w:eastAsia="sl-SI"/>
        </w:rPr>
        <w:t>/201</w:t>
      </w:r>
      <w:r w:rsidR="00AC31DE" w:rsidRPr="007F183A">
        <w:rPr>
          <w:rFonts w:ascii="Times New Roman" w:eastAsia="Times New Roman" w:hAnsi="Times New Roman"/>
          <w:color w:val="000000" w:themeColor="text1"/>
          <w:sz w:val="24"/>
          <w:szCs w:val="24"/>
          <w:lang w:eastAsia="sl-SI"/>
        </w:rPr>
        <w:t>5</w:t>
      </w:r>
      <w:r w:rsidRPr="007F183A">
        <w:rPr>
          <w:rFonts w:ascii="Times New Roman" w:eastAsia="Times New Roman" w:hAnsi="Times New Roman"/>
          <w:color w:val="000000" w:themeColor="text1"/>
          <w:sz w:val="24"/>
          <w:szCs w:val="24"/>
          <w:lang w:eastAsia="sl-SI"/>
        </w:rPr>
        <w:t xml:space="preserve"> </w:t>
      </w:r>
      <w:r w:rsidRPr="00906840">
        <w:rPr>
          <w:rFonts w:ascii="Times New Roman" w:eastAsia="Times New Roman" w:hAnsi="Times New Roman"/>
          <w:sz w:val="24"/>
          <w:szCs w:val="24"/>
          <w:lang w:eastAsia="sl-SI"/>
        </w:rPr>
        <w:t>, ki ga je pr</w:t>
      </w:r>
      <w:r>
        <w:rPr>
          <w:rFonts w:ascii="Times New Roman" w:eastAsia="Times New Roman" w:hAnsi="Times New Roman"/>
          <w:sz w:val="24"/>
          <w:szCs w:val="24"/>
          <w:lang w:eastAsia="sl-SI"/>
        </w:rPr>
        <w:t>ipravila ob</w:t>
      </w:r>
      <w:r w:rsidR="003E6495">
        <w:rPr>
          <w:rFonts w:ascii="Times New Roman" w:eastAsia="Times New Roman" w:hAnsi="Times New Roman"/>
          <w:sz w:val="24"/>
          <w:szCs w:val="24"/>
          <w:lang w:eastAsia="sl-SI"/>
        </w:rPr>
        <w:t>činska uprava, dne 17.</w:t>
      </w:r>
      <w:r w:rsidR="00E563AA">
        <w:rPr>
          <w:rFonts w:ascii="Times New Roman" w:eastAsia="Times New Roman" w:hAnsi="Times New Roman"/>
          <w:sz w:val="24"/>
          <w:szCs w:val="24"/>
          <w:lang w:eastAsia="sl-SI"/>
        </w:rPr>
        <w:t xml:space="preserve"> </w:t>
      </w:r>
      <w:r w:rsidR="003E6495">
        <w:rPr>
          <w:rFonts w:ascii="Times New Roman" w:eastAsia="Times New Roman" w:hAnsi="Times New Roman"/>
          <w:sz w:val="24"/>
          <w:szCs w:val="24"/>
          <w:lang w:eastAsia="sl-SI"/>
        </w:rPr>
        <w:t>9</w:t>
      </w:r>
      <w:r w:rsidR="00AC31DE">
        <w:rPr>
          <w:rFonts w:ascii="Times New Roman" w:eastAsia="Times New Roman" w:hAnsi="Times New Roman"/>
          <w:sz w:val="24"/>
          <w:szCs w:val="24"/>
          <w:lang w:eastAsia="sl-SI"/>
        </w:rPr>
        <w:t>.</w:t>
      </w:r>
      <w:r w:rsidR="00E563AA">
        <w:rPr>
          <w:rFonts w:ascii="Times New Roman" w:eastAsia="Times New Roman" w:hAnsi="Times New Roman"/>
          <w:sz w:val="24"/>
          <w:szCs w:val="24"/>
          <w:lang w:eastAsia="sl-SI"/>
        </w:rPr>
        <w:t xml:space="preserve"> </w:t>
      </w:r>
      <w:r w:rsidR="00AC31DE">
        <w:rPr>
          <w:rFonts w:ascii="Times New Roman" w:eastAsia="Times New Roman" w:hAnsi="Times New Roman"/>
          <w:sz w:val="24"/>
          <w:szCs w:val="24"/>
          <w:lang w:eastAsia="sl-SI"/>
        </w:rPr>
        <w:t>2015</w:t>
      </w:r>
      <w:r w:rsidRPr="00906840">
        <w:rPr>
          <w:rFonts w:ascii="Times New Roman" w:eastAsia="Times New Roman" w:hAnsi="Times New Roman"/>
          <w:sz w:val="24"/>
          <w:szCs w:val="24"/>
          <w:lang w:eastAsia="sl-SI"/>
        </w:rPr>
        <w:t xml:space="preserve"> in sicer:</w:t>
      </w: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771B9A" w:rsidRPr="003E6495" w:rsidRDefault="00D62AAF" w:rsidP="00771B9A">
      <w:pPr>
        <w:spacing w:after="0" w:line="240" w:lineRule="auto"/>
        <w:ind w:left="720"/>
        <w:jc w:val="both"/>
        <w:rPr>
          <w:rFonts w:ascii="Times New Roman" w:eastAsia="Times New Roman" w:hAnsi="Times New Roman"/>
          <w:sz w:val="24"/>
          <w:szCs w:val="24"/>
          <w:lang w:eastAsia="sl-SI"/>
        </w:rPr>
      </w:pPr>
      <w:r w:rsidRPr="003070E1">
        <w:rPr>
          <w:rFonts w:ascii="Times New Roman" w:eastAsia="Times New Roman" w:hAnsi="Times New Roman"/>
          <w:b/>
          <w:color w:val="000000"/>
          <w:sz w:val="24"/>
          <w:szCs w:val="24"/>
          <w:lang w:eastAsia="sl-SI"/>
        </w:rPr>
        <w:t xml:space="preserve">Namesto razlastitve se s kupoprodajno pogodbo </w:t>
      </w:r>
      <w:r w:rsidR="00862B37" w:rsidRPr="003070E1">
        <w:rPr>
          <w:rFonts w:ascii="Times New Roman" w:eastAsia="Times New Roman" w:hAnsi="Times New Roman"/>
          <w:b/>
          <w:color w:val="000000"/>
          <w:sz w:val="24"/>
          <w:szCs w:val="24"/>
          <w:lang w:eastAsia="sl-SI"/>
        </w:rPr>
        <w:t xml:space="preserve"> </w:t>
      </w:r>
      <w:r w:rsidRPr="003070E1">
        <w:rPr>
          <w:rFonts w:ascii="Times New Roman" w:eastAsia="Times New Roman" w:hAnsi="Times New Roman"/>
          <w:b/>
          <w:color w:val="000000"/>
          <w:sz w:val="24"/>
          <w:szCs w:val="24"/>
          <w:lang w:eastAsia="sl-SI"/>
        </w:rPr>
        <w:t xml:space="preserve">odkupi </w:t>
      </w:r>
      <w:r w:rsidR="00461517" w:rsidRPr="003070E1">
        <w:rPr>
          <w:rFonts w:ascii="Times New Roman" w:eastAsia="Times New Roman" w:hAnsi="Times New Roman"/>
          <w:b/>
          <w:color w:val="000000"/>
          <w:sz w:val="24"/>
          <w:szCs w:val="24"/>
          <w:lang w:eastAsia="sl-SI"/>
        </w:rPr>
        <w:t xml:space="preserve"> nepremičnino</w:t>
      </w:r>
      <w:r w:rsidRPr="003070E1">
        <w:rPr>
          <w:rFonts w:ascii="Times New Roman" w:eastAsia="Times New Roman" w:hAnsi="Times New Roman"/>
          <w:b/>
          <w:color w:val="000000"/>
          <w:sz w:val="24"/>
          <w:szCs w:val="24"/>
          <w:lang w:eastAsia="sl-SI"/>
        </w:rPr>
        <w:t xml:space="preserve"> par. št. </w:t>
      </w:r>
      <w:r w:rsidR="003E6495">
        <w:rPr>
          <w:rFonts w:ascii="Times New Roman" w:eastAsia="Times New Roman" w:hAnsi="Times New Roman"/>
          <w:b/>
          <w:color w:val="000000"/>
          <w:sz w:val="24"/>
          <w:szCs w:val="24"/>
          <w:lang w:eastAsia="sl-SI"/>
        </w:rPr>
        <w:t>75/0-0</w:t>
      </w:r>
      <w:r w:rsidR="00461517" w:rsidRPr="003070E1">
        <w:rPr>
          <w:rFonts w:ascii="Times New Roman" w:eastAsia="Times New Roman" w:hAnsi="Times New Roman"/>
          <w:b/>
          <w:color w:val="000000"/>
          <w:sz w:val="24"/>
          <w:szCs w:val="24"/>
          <w:lang w:eastAsia="sl-SI"/>
        </w:rPr>
        <w:t xml:space="preserve">  v izmeri </w:t>
      </w:r>
      <w:r w:rsidR="009473BA" w:rsidRPr="003070E1">
        <w:rPr>
          <w:rFonts w:ascii="Times New Roman" w:eastAsia="Times New Roman" w:hAnsi="Times New Roman"/>
          <w:b/>
          <w:color w:val="000000"/>
          <w:sz w:val="24"/>
          <w:szCs w:val="24"/>
          <w:lang w:eastAsia="sl-SI"/>
        </w:rPr>
        <w:t xml:space="preserve"> </w:t>
      </w:r>
      <w:r w:rsidR="003E6495">
        <w:rPr>
          <w:rFonts w:ascii="Times New Roman" w:eastAsia="Times New Roman" w:hAnsi="Times New Roman"/>
          <w:b/>
          <w:color w:val="000000"/>
          <w:sz w:val="24"/>
          <w:szCs w:val="24"/>
          <w:lang w:eastAsia="sl-SI"/>
        </w:rPr>
        <w:t>532,</w:t>
      </w:r>
      <w:r w:rsidR="00461517" w:rsidRPr="003070E1">
        <w:rPr>
          <w:rFonts w:ascii="Times New Roman" w:eastAsia="Times New Roman" w:hAnsi="Times New Roman"/>
          <w:b/>
          <w:color w:val="000000"/>
          <w:sz w:val="24"/>
          <w:szCs w:val="24"/>
          <w:lang w:eastAsia="sl-SI"/>
        </w:rPr>
        <w:t xml:space="preserve">0 m2 </w:t>
      </w:r>
      <w:r w:rsidR="00AC31DE">
        <w:rPr>
          <w:rFonts w:ascii="Times New Roman" w:eastAsia="Times New Roman" w:hAnsi="Times New Roman"/>
          <w:b/>
          <w:color w:val="000000"/>
          <w:sz w:val="24"/>
          <w:szCs w:val="24"/>
          <w:lang w:eastAsia="sl-SI"/>
        </w:rPr>
        <w:t>v k.</w:t>
      </w:r>
      <w:r w:rsidR="00E563AA">
        <w:rPr>
          <w:rFonts w:ascii="Times New Roman" w:eastAsia="Times New Roman" w:hAnsi="Times New Roman"/>
          <w:b/>
          <w:color w:val="000000"/>
          <w:sz w:val="24"/>
          <w:szCs w:val="24"/>
          <w:lang w:eastAsia="sl-SI"/>
        </w:rPr>
        <w:t xml:space="preserve"> </w:t>
      </w:r>
      <w:r w:rsidR="00AC31DE">
        <w:rPr>
          <w:rFonts w:ascii="Times New Roman" w:eastAsia="Times New Roman" w:hAnsi="Times New Roman"/>
          <w:b/>
          <w:color w:val="000000"/>
          <w:sz w:val="24"/>
          <w:szCs w:val="24"/>
          <w:lang w:eastAsia="sl-SI"/>
        </w:rPr>
        <w:t>o. Travnik</w:t>
      </w:r>
      <w:r w:rsidR="00862B37" w:rsidRPr="003070E1">
        <w:rPr>
          <w:rFonts w:ascii="Times New Roman" w:eastAsia="Times New Roman" w:hAnsi="Times New Roman"/>
          <w:b/>
          <w:color w:val="000000"/>
          <w:sz w:val="24"/>
          <w:szCs w:val="24"/>
          <w:lang w:eastAsia="sl-SI"/>
        </w:rPr>
        <w:t>,</w:t>
      </w:r>
      <w:r w:rsidR="005F3840" w:rsidRPr="003070E1">
        <w:rPr>
          <w:rFonts w:ascii="Times New Roman" w:eastAsia="Times New Roman" w:hAnsi="Times New Roman"/>
          <w:b/>
          <w:color w:val="000000"/>
          <w:sz w:val="24"/>
          <w:szCs w:val="24"/>
          <w:lang w:eastAsia="sl-SI"/>
        </w:rPr>
        <w:t xml:space="preserve"> </w:t>
      </w:r>
      <w:r w:rsidR="003E6495">
        <w:rPr>
          <w:rFonts w:ascii="Times New Roman" w:eastAsia="Times New Roman" w:hAnsi="Times New Roman"/>
          <w:b/>
          <w:color w:val="000000"/>
          <w:sz w:val="24"/>
          <w:szCs w:val="24"/>
          <w:lang w:eastAsia="sl-SI"/>
        </w:rPr>
        <w:t xml:space="preserve"> v vrednosti 3</w:t>
      </w:r>
      <w:r w:rsidR="00E563AA">
        <w:rPr>
          <w:rFonts w:ascii="Times New Roman" w:eastAsia="Times New Roman" w:hAnsi="Times New Roman"/>
          <w:b/>
          <w:color w:val="000000"/>
          <w:sz w:val="24"/>
          <w:szCs w:val="24"/>
          <w:lang w:eastAsia="sl-SI"/>
        </w:rPr>
        <w:t>.</w:t>
      </w:r>
      <w:r w:rsidR="003E6495">
        <w:rPr>
          <w:rFonts w:ascii="Times New Roman" w:eastAsia="Times New Roman" w:hAnsi="Times New Roman"/>
          <w:b/>
          <w:color w:val="000000"/>
          <w:sz w:val="24"/>
          <w:szCs w:val="24"/>
          <w:lang w:eastAsia="sl-SI"/>
        </w:rPr>
        <w:t>724</w:t>
      </w:r>
      <w:r w:rsidR="00771B9A" w:rsidRPr="003070E1">
        <w:rPr>
          <w:rFonts w:ascii="Times New Roman" w:eastAsia="Times New Roman" w:hAnsi="Times New Roman"/>
          <w:b/>
          <w:color w:val="000000"/>
          <w:sz w:val="24"/>
          <w:szCs w:val="24"/>
          <w:lang w:eastAsia="sl-SI"/>
        </w:rPr>
        <w:t>,00</w:t>
      </w:r>
      <w:r w:rsidR="005F3840" w:rsidRPr="003070E1">
        <w:rPr>
          <w:rFonts w:ascii="Times New Roman" w:eastAsia="Times New Roman" w:hAnsi="Times New Roman"/>
          <w:b/>
          <w:color w:val="000000"/>
          <w:sz w:val="24"/>
          <w:szCs w:val="24"/>
          <w:lang w:eastAsia="sl-SI"/>
        </w:rPr>
        <w:t xml:space="preserve"> EUR</w:t>
      </w:r>
      <w:r w:rsidR="00771B9A" w:rsidRPr="003070E1">
        <w:rPr>
          <w:rFonts w:ascii="Times New Roman" w:eastAsia="Times New Roman" w:hAnsi="Times New Roman"/>
          <w:b/>
          <w:color w:val="000000"/>
          <w:sz w:val="24"/>
          <w:szCs w:val="24"/>
          <w:lang w:eastAsia="sl-SI"/>
        </w:rPr>
        <w:t xml:space="preserve"> </w:t>
      </w:r>
      <w:r w:rsidR="00771B9A" w:rsidRPr="003070E1">
        <w:rPr>
          <w:rFonts w:ascii="Times New Roman" w:eastAsia="Times New Roman" w:hAnsi="Times New Roman"/>
          <w:b/>
          <w:sz w:val="24"/>
          <w:szCs w:val="24"/>
          <w:lang w:eastAsia="sl-SI"/>
        </w:rPr>
        <w:t>v lasti</w:t>
      </w:r>
      <w:r w:rsidR="00771B9A" w:rsidRPr="003070E1">
        <w:rPr>
          <w:rFonts w:ascii="Times New Roman" w:eastAsia="Times New Roman" w:hAnsi="Times New Roman"/>
          <w:b/>
          <w:color w:val="000000"/>
          <w:sz w:val="24"/>
          <w:szCs w:val="24"/>
          <w:lang w:eastAsia="sl-SI"/>
        </w:rPr>
        <w:t xml:space="preserve">  </w:t>
      </w:r>
      <w:r w:rsidR="003E6495">
        <w:rPr>
          <w:rFonts w:ascii="Times New Roman" w:eastAsia="Times New Roman" w:hAnsi="Times New Roman"/>
          <w:b/>
          <w:color w:val="000000"/>
          <w:sz w:val="24"/>
          <w:szCs w:val="24"/>
          <w:lang w:eastAsia="sl-SI"/>
        </w:rPr>
        <w:t xml:space="preserve">fizične osebe Irene Zbačnik, Opekarska 43, 1310 Ribnica </w:t>
      </w:r>
      <w:r w:rsidR="00771B9A" w:rsidRPr="003E6495">
        <w:rPr>
          <w:rFonts w:ascii="Times New Roman" w:eastAsia="Times New Roman" w:hAnsi="Times New Roman"/>
          <w:b/>
          <w:color w:val="000000"/>
          <w:sz w:val="24"/>
          <w:szCs w:val="24"/>
          <w:lang w:eastAsia="sl-SI"/>
        </w:rPr>
        <w:t>do 1/1.</w:t>
      </w:r>
    </w:p>
    <w:p w:rsidR="00862B37" w:rsidRPr="003E6495" w:rsidRDefault="00862B37" w:rsidP="00862B37">
      <w:pPr>
        <w:spacing w:after="0" w:line="240" w:lineRule="auto"/>
        <w:jc w:val="both"/>
        <w:rPr>
          <w:rFonts w:ascii="Times New Roman" w:eastAsia="Times New Roman" w:hAnsi="Times New Roman"/>
          <w:color w:val="000000"/>
          <w:sz w:val="24"/>
          <w:szCs w:val="24"/>
          <w:lang w:eastAsia="sl-SI"/>
        </w:rPr>
      </w:pPr>
    </w:p>
    <w:p w:rsidR="00D62AAF" w:rsidRPr="003E6495"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p>
    <w:p w:rsidR="00D62AAF" w:rsidRPr="00906840" w:rsidRDefault="00D62AAF" w:rsidP="00D62AAF">
      <w:pPr>
        <w:spacing w:after="0" w:line="240" w:lineRule="auto"/>
        <w:jc w:val="both"/>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Direktor občinske uprave:</w:t>
      </w:r>
    </w:p>
    <w:p w:rsidR="00D62AAF" w:rsidRPr="00906840" w:rsidRDefault="00D62AAF" w:rsidP="00D62AAF">
      <w:pPr>
        <w:spacing w:after="0" w:line="240" w:lineRule="auto"/>
        <w:jc w:val="both"/>
        <w:rPr>
          <w:rFonts w:ascii="Times New Roman" w:eastAsia="Times New Roman" w:hAnsi="Times New Roman"/>
          <w:sz w:val="24"/>
          <w:szCs w:val="24"/>
          <w:lang w:eastAsia="sl-SI"/>
        </w:rPr>
      </w:pP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r w:rsidRPr="00906840">
        <w:rPr>
          <w:rFonts w:ascii="Times New Roman" w:eastAsia="Times New Roman" w:hAnsi="Times New Roman"/>
          <w:sz w:val="24"/>
          <w:szCs w:val="24"/>
          <w:lang w:eastAsia="sl-SI"/>
        </w:rPr>
        <w:tab/>
      </w:r>
    </w:p>
    <w:p w:rsidR="00D62AAF" w:rsidRPr="00906840" w:rsidRDefault="00D62AAF" w:rsidP="00D62AAF">
      <w:pPr>
        <w:spacing w:after="0" w:line="240" w:lineRule="auto"/>
        <w:ind w:left="5664" w:hanging="5664"/>
        <w:jc w:val="both"/>
        <w:rPr>
          <w:rFonts w:ascii="Times New Roman" w:eastAsia="Times New Roman" w:hAnsi="Times New Roman"/>
          <w:sz w:val="20"/>
          <w:szCs w:val="24"/>
          <w:lang w:eastAsia="sl-SI"/>
        </w:rPr>
      </w:pPr>
      <w:r w:rsidRPr="00906840">
        <w:rPr>
          <w:rFonts w:ascii="Times New Roman" w:eastAsia="Times New Roman" w:hAnsi="Times New Roman"/>
          <w:sz w:val="24"/>
          <w:szCs w:val="24"/>
          <w:lang w:eastAsia="sl-SI"/>
        </w:rPr>
        <w:t xml:space="preserve">Viljem Vesel, </w:t>
      </w:r>
      <w:proofErr w:type="spellStart"/>
      <w:r w:rsidRPr="00906840">
        <w:rPr>
          <w:rFonts w:ascii="Times New Roman" w:eastAsia="Times New Roman" w:hAnsi="Times New Roman"/>
          <w:sz w:val="24"/>
          <w:szCs w:val="24"/>
          <w:lang w:eastAsia="sl-SI"/>
        </w:rPr>
        <w:t>uni</w:t>
      </w:r>
      <w:proofErr w:type="spellEnd"/>
      <w:r w:rsidRPr="00906840">
        <w:rPr>
          <w:rFonts w:ascii="Times New Roman" w:eastAsia="Times New Roman" w:hAnsi="Times New Roman"/>
          <w:sz w:val="24"/>
          <w:szCs w:val="24"/>
          <w:lang w:eastAsia="sl-SI"/>
        </w:rPr>
        <w:t>.</w:t>
      </w:r>
      <w:proofErr w:type="spellStart"/>
      <w:r w:rsidRPr="00906840">
        <w:rPr>
          <w:rFonts w:ascii="Times New Roman" w:eastAsia="Times New Roman" w:hAnsi="Times New Roman"/>
          <w:sz w:val="24"/>
          <w:szCs w:val="24"/>
          <w:lang w:eastAsia="sl-SI"/>
        </w:rPr>
        <w:t>dip</w:t>
      </w:r>
      <w:proofErr w:type="spellEnd"/>
      <w:r w:rsidRPr="00906840">
        <w:rPr>
          <w:rFonts w:ascii="Times New Roman" w:eastAsia="Times New Roman" w:hAnsi="Times New Roman"/>
          <w:sz w:val="24"/>
          <w:szCs w:val="24"/>
          <w:lang w:eastAsia="sl-SI"/>
        </w:rPr>
        <w:t>.inž</w:t>
      </w:r>
      <w:r w:rsidRPr="00906840">
        <w:rPr>
          <w:rFonts w:ascii="Times New Roman" w:eastAsia="Times New Roman" w:hAnsi="Times New Roman"/>
          <w:sz w:val="20"/>
          <w:szCs w:val="24"/>
          <w:lang w:eastAsia="sl-SI"/>
        </w:rPr>
        <w:t>.</w:t>
      </w:r>
      <w:r w:rsidRPr="00906840">
        <w:rPr>
          <w:rFonts w:ascii="Times New Roman" w:eastAsia="Times New Roman" w:hAnsi="Times New Roman"/>
          <w:sz w:val="20"/>
          <w:szCs w:val="24"/>
          <w:lang w:eastAsia="sl-SI"/>
        </w:rPr>
        <w:tab/>
      </w:r>
    </w:p>
    <w:p w:rsidR="00D62AAF" w:rsidRPr="00906840" w:rsidRDefault="00D62AAF" w:rsidP="00D62AAF">
      <w:pPr>
        <w:spacing w:after="0" w:line="240" w:lineRule="auto"/>
        <w:jc w:val="both"/>
        <w:rPr>
          <w:rFonts w:ascii="Times New Roman" w:eastAsia="Times New Roman" w:hAnsi="Times New Roman"/>
          <w:b/>
          <w:sz w:val="24"/>
          <w:szCs w:val="24"/>
          <w:lang w:eastAsia="sl-SI"/>
        </w:rPr>
      </w:pPr>
      <w:r w:rsidRPr="00906840">
        <w:rPr>
          <w:rFonts w:ascii="Times New Roman" w:eastAsia="Times New Roman" w:hAnsi="Times New Roman"/>
          <w:sz w:val="20"/>
          <w:szCs w:val="24"/>
          <w:lang w:eastAsia="sl-SI"/>
        </w:rPr>
        <w:tab/>
      </w:r>
      <w:r w:rsidRPr="00906840">
        <w:rPr>
          <w:rFonts w:ascii="Times New Roman" w:eastAsia="Times New Roman" w:hAnsi="Times New Roman"/>
          <w:sz w:val="20"/>
          <w:szCs w:val="24"/>
          <w:lang w:eastAsia="sl-SI"/>
        </w:rPr>
        <w:tab/>
      </w:r>
      <w:r w:rsidRPr="00906840">
        <w:rPr>
          <w:rFonts w:ascii="Times New Roman" w:eastAsia="Times New Roman" w:hAnsi="Times New Roman"/>
          <w:sz w:val="20"/>
          <w:szCs w:val="24"/>
          <w:lang w:eastAsia="sl-SI"/>
        </w:rPr>
        <w:tab/>
      </w:r>
      <w:r w:rsidRPr="00906840">
        <w:rPr>
          <w:rFonts w:ascii="Times New Roman" w:eastAsia="Times New Roman" w:hAnsi="Times New Roman"/>
          <w:sz w:val="20"/>
          <w:szCs w:val="24"/>
          <w:lang w:eastAsia="sl-SI"/>
        </w:rPr>
        <w:tab/>
        <w:t xml:space="preserve">                                                         </w:t>
      </w:r>
      <w:r w:rsidR="003070E1">
        <w:rPr>
          <w:rFonts w:ascii="Times New Roman" w:eastAsia="Times New Roman" w:hAnsi="Times New Roman"/>
          <w:sz w:val="20"/>
          <w:szCs w:val="24"/>
          <w:lang w:eastAsia="sl-SI"/>
        </w:rPr>
        <w:t xml:space="preserve">      </w:t>
      </w:r>
      <w:r w:rsidRPr="00906840">
        <w:rPr>
          <w:rFonts w:ascii="Times New Roman" w:eastAsia="Times New Roman" w:hAnsi="Times New Roman"/>
          <w:sz w:val="20"/>
          <w:szCs w:val="24"/>
          <w:lang w:eastAsia="sl-SI"/>
        </w:rPr>
        <w:t xml:space="preserve"> </w:t>
      </w:r>
      <w:r w:rsidR="00E563AA">
        <w:rPr>
          <w:rFonts w:ascii="Times New Roman" w:eastAsia="Times New Roman" w:hAnsi="Times New Roman"/>
          <w:sz w:val="20"/>
          <w:szCs w:val="24"/>
          <w:lang w:eastAsia="sl-SI"/>
        </w:rPr>
        <w:tab/>
        <w:t xml:space="preserve">     </w:t>
      </w:r>
      <w:r w:rsidR="003070E1">
        <w:rPr>
          <w:rFonts w:ascii="Times New Roman" w:eastAsia="Times New Roman" w:hAnsi="Times New Roman"/>
          <w:b/>
          <w:sz w:val="24"/>
          <w:szCs w:val="24"/>
          <w:lang w:eastAsia="sl-SI"/>
        </w:rPr>
        <w:t>Ivan Benčina:</w:t>
      </w:r>
    </w:p>
    <w:p w:rsidR="00D62AAF" w:rsidRPr="00906840" w:rsidRDefault="00D62AAF" w:rsidP="00D62AAF">
      <w:pPr>
        <w:spacing w:after="0" w:line="240" w:lineRule="auto"/>
        <w:jc w:val="both"/>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009473BA">
        <w:rPr>
          <w:rFonts w:ascii="Times New Roman" w:eastAsia="Times New Roman" w:hAnsi="Times New Roman"/>
          <w:b/>
          <w:sz w:val="24"/>
          <w:szCs w:val="24"/>
          <w:lang w:eastAsia="sl-SI"/>
        </w:rPr>
        <w:t xml:space="preserve">    </w:t>
      </w:r>
      <w:r w:rsidR="00232F9B">
        <w:rPr>
          <w:rFonts w:ascii="Times New Roman" w:eastAsia="Times New Roman" w:hAnsi="Times New Roman"/>
          <w:b/>
          <w:sz w:val="24"/>
          <w:szCs w:val="24"/>
          <w:lang w:eastAsia="sl-SI"/>
        </w:rPr>
        <w:t xml:space="preserve">      </w:t>
      </w:r>
      <w:r w:rsidR="009473BA">
        <w:rPr>
          <w:rFonts w:ascii="Times New Roman" w:eastAsia="Times New Roman" w:hAnsi="Times New Roman"/>
          <w:b/>
          <w:sz w:val="24"/>
          <w:szCs w:val="24"/>
          <w:lang w:eastAsia="sl-SI"/>
        </w:rPr>
        <w:t xml:space="preserve"> </w:t>
      </w:r>
      <w:r w:rsidR="00232F9B">
        <w:rPr>
          <w:rFonts w:ascii="Times New Roman" w:eastAsia="Times New Roman" w:hAnsi="Times New Roman"/>
          <w:b/>
          <w:sz w:val="24"/>
          <w:szCs w:val="24"/>
          <w:lang w:eastAsia="sl-SI"/>
        </w:rPr>
        <w:t xml:space="preserve"> </w:t>
      </w:r>
      <w:r w:rsidRPr="00906840">
        <w:rPr>
          <w:rFonts w:ascii="Times New Roman" w:eastAsia="Times New Roman" w:hAnsi="Times New Roman"/>
          <w:b/>
          <w:sz w:val="24"/>
          <w:szCs w:val="24"/>
          <w:lang w:eastAsia="sl-SI"/>
        </w:rPr>
        <w:t>župan</w:t>
      </w:r>
    </w:p>
    <w:p w:rsidR="00D62AAF" w:rsidRPr="00906840" w:rsidRDefault="00D62AAF" w:rsidP="00D62AAF">
      <w:pPr>
        <w:spacing w:after="0" w:line="240" w:lineRule="auto"/>
        <w:jc w:val="both"/>
        <w:rPr>
          <w:rFonts w:ascii="Times New Roman" w:eastAsia="Times New Roman" w:hAnsi="Times New Roman"/>
          <w:b/>
          <w:sz w:val="24"/>
          <w:szCs w:val="24"/>
          <w:lang w:eastAsia="sl-SI"/>
        </w:rPr>
      </w:pP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r>
      <w:r w:rsidRPr="00906840">
        <w:rPr>
          <w:rFonts w:ascii="Times New Roman" w:eastAsia="Times New Roman" w:hAnsi="Times New Roman"/>
          <w:b/>
          <w:sz w:val="24"/>
          <w:szCs w:val="24"/>
          <w:lang w:eastAsia="sl-SI"/>
        </w:rPr>
        <w:tab/>
        <w:t xml:space="preserve">        </w:t>
      </w:r>
      <w:r w:rsidR="009473BA">
        <w:rPr>
          <w:rFonts w:ascii="Times New Roman" w:eastAsia="Times New Roman" w:hAnsi="Times New Roman"/>
          <w:b/>
          <w:sz w:val="24"/>
          <w:szCs w:val="24"/>
          <w:lang w:eastAsia="sl-SI"/>
        </w:rPr>
        <w:t xml:space="preserve">     </w:t>
      </w:r>
      <w:r w:rsidR="00232F9B">
        <w:rPr>
          <w:rFonts w:ascii="Times New Roman" w:eastAsia="Times New Roman" w:hAnsi="Times New Roman"/>
          <w:b/>
          <w:sz w:val="24"/>
          <w:szCs w:val="24"/>
          <w:lang w:eastAsia="sl-SI"/>
        </w:rPr>
        <w:t xml:space="preserve">        </w:t>
      </w:r>
      <w:r w:rsidR="009473BA">
        <w:rPr>
          <w:rFonts w:ascii="Times New Roman" w:eastAsia="Times New Roman" w:hAnsi="Times New Roman"/>
          <w:b/>
          <w:sz w:val="24"/>
          <w:szCs w:val="24"/>
          <w:lang w:eastAsia="sl-SI"/>
        </w:rPr>
        <w:t xml:space="preserve"> </w:t>
      </w:r>
      <w:r w:rsidRPr="00906840">
        <w:rPr>
          <w:rFonts w:ascii="Times New Roman" w:eastAsia="Times New Roman" w:hAnsi="Times New Roman"/>
          <w:b/>
          <w:sz w:val="24"/>
          <w:szCs w:val="24"/>
          <w:lang w:eastAsia="sl-SI"/>
        </w:rPr>
        <w:t xml:space="preserve"> Občine Loški Potok</w:t>
      </w:r>
    </w:p>
    <w:p w:rsidR="00A26199" w:rsidRDefault="00A26199"/>
    <w:sectPr w:rsidR="00A26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501"/>
    <w:multiLevelType w:val="hybridMultilevel"/>
    <w:tmpl w:val="448E89D4"/>
    <w:lvl w:ilvl="0" w:tplc="778A8D2C">
      <w:start w:val="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C914D21"/>
    <w:multiLevelType w:val="hybridMultilevel"/>
    <w:tmpl w:val="E146CE80"/>
    <w:lvl w:ilvl="0" w:tplc="671C18A6">
      <w:start w:val="11"/>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
    <w:nsid w:val="1ABD0423"/>
    <w:multiLevelType w:val="hybridMultilevel"/>
    <w:tmpl w:val="B6DA4B2E"/>
    <w:lvl w:ilvl="0" w:tplc="A7EEE27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77549D"/>
    <w:multiLevelType w:val="hybridMultilevel"/>
    <w:tmpl w:val="CB96B4C4"/>
    <w:lvl w:ilvl="0" w:tplc="2AA6A1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0310721"/>
    <w:multiLevelType w:val="hybridMultilevel"/>
    <w:tmpl w:val="C7AA73AC"/>
    <w:lvl w:ilvl="0" w:tplc="E49015E8">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41202944"/>
    <w:multiLevelType w:val="hybridMultilevel"/>
    <w:tmpl w:val="A726F6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439F5BA5"/>
    <w:multiLevelType w:val="hybridMultilevel"/>
    <w:tmpl w:val="454CD7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EE43BF1"/>
    <w:multiLevelType w:val="hybridMultilevel"/>
    <w:tmpl w:val="798421A2"/>
    <w:lvl w:ilvl="0" w:tplc="CB4CD52C">
      <w:start w:val="7"/>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9A"/>
    <w:rsid w:val="001A709A"/>
    <w:rsid w:val="00216447"/>
    <w:rsid w:val="00232F9B"/>
    <w:rsid w:val="002530B6"/>
    <w:rsid w:val="003070E1"/>
    <w:rsid w:val="00380E48"/>
    <w:rsid w:val="003E6495"/>
    <w:rsid w:val="00461517"/>
    <w:rsid w:val="00477F4B"/>
    <w:rsid w:val="004E13BE"/>
    <w:rsid w:val="005507C7"/>
    <w:rsid w:val="00583373"/>
    <w:rsid w:val="005F3840"/>
    <w:rsid w:val="006157B7"/>
    <w:rsid w:val="006B32F4"/>
    <w:rsid w:val="00705773"/>
    <w:rsid w:val="00707F8A"/>
    <w:rsid w:val="00771B9A"/>
    <w:rsid w:val="007F183A"/>
    <w:rsid w:val="00830CAF"/>
    <w:rsid w:val="00862B37"/>
    <w:rsid w:val="00883162"/>
    <w:rsid w:val="008A6DCB"/>
    <w:rsid w:val="009473BA"/>
    <w:rsid w:val="00A26199"/>
    <w:rsid w:val="00AA22B0"/>
    <w:rsid w:val="00AC31DE"/>
    <w:rsid w:val="00B02714"/>
    <w:rsid w:val="00D62AAF"/>
    <w:rsid w:val="00DE587F"/>
    <w:rsid w:val="00E563AA"/>
    <w:rsid w:val="00ED7CEA"/>
    <w:rsid w:val="00FC13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132F"/>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7F8A"/>
    <w:pPr>
      <w:ind w:left="720"/>
      <w:contextualSpacing/>
    </w:pPr>
  </w:style>
  <w:style w:type="paragraph" w:styleId="Besedilooblaka">
    <w:name w:val="Balloon Text"/>
    <w:basedOn w:val="Navaden"/>
    <w:link w:val="BesedilooblakaZnak"/>
    <w:uiPriority w:val="99"/>
    <w:semiHidden/>
    <w:unhideWhenUsed/>
    <w:rsid w:val="00FC13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13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132F"/>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7F8A"/>
    <w:pPr>
      <w:ind w:left="720"/>
      <w:contextualSpacing/>
    </w:pPr>
  </w:style>
  <w:style w:type="paragraph" w:styleId="Besedilooblaka">
    <w:name w:val="Balloon Text"/>
    <w:basedOn w:val="Navaden"/>
    <w:link w:val="BesedilooblakaZnak"/>
    <w:uiPriority w:val="99"/>
    <w:semiHidden/>
    <w:unhideWhenUsed/>
    <w:rsid w:val="00FC13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13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601</Words>
  <Characters>3428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Viljem</dc:creator>
  <cp:lastModifiedBy>Mojca</cp:lastModifiedBy>
  <cp:revision>6</cp:revision>
  <cp:lastPrinted>2014-12-11T09:06:00Z</cp:lastPrinted>
  <dcterms:created xsi:type="dcterms:W3CDTF">2015-09-07T06:47:00Z</dcterms:created>
  <dcterms:modified xsi:type="dcterms:W3CDTF">2015-09-09T13:30:00Z</dcterms:modified>
</cp:coreProperties>
</file>